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D3390" w14:textId="77777777" w:rsidR="0089307B" w:rsidRPr="00D75255" w:rsidRDefault="0089307B" w:rsidP="000B22EA">
      <w:pPr>
        <w:jc w:val="both"/>
        <w:rPr>
          <w:b/>
          <w:sz w:val="26"/>
          <w:szCs w:val="26"/>
          <w:lang w:val="en-US"/>
        </w:rPr>
      </w:pPr>
    </w:p>
    <w:p w14:paraId="6155A3F0" w14:textId="77777777" w:rsidR="00394D10" w:rsidRPr="00D75255" w:rsidRDefault="00394D10" w:rsidP="0089307B">
      <w:pPr>
        <w:jc w:val="center"/>
        <w:rPr>
          <w:b/>
          <w:szCs w:val="26"/>
          <w:lang w:val="en-US"/>
        </w:rPr>
      </w:pPr>
    </w:p>
    <w:tbl>
      <w:tblPr>
        <w:tblpPr w:leftFromText="180" w:rightFromText="180" w:vertAnchor="page" w:horzAnchor="margin" w:tblpXSpec="center" w:tblpY="1097"/>
        <w:tblW w:w="12015" w:type="dxa"/>
        <w:tblLook w:val="0000" w:firstRow="0" w:lastRow="0" w:firstColumn="0" w:lastColumn="0" w:noHBand="0" w:noVBand="0"/>
      </w:tblPr>
      <w:tblGrid>
        <w:gridCol w:w="5070"/>
        <w:gridCol w:w="6945"/>
      </w:tblGrid>
      <w:tr w:rsidR="00394D10" w:rsidRPr="00D75255" w14:paraId="4C4182BF" w14:textId="77777777" w:rsidTr="009E5491">
        <w:trPr>
          <w:trHeight w:val="643"/>
        </w:trPr>
        <w:tc>
          <w:tcPr>
            <w:tcW w:w="5070" w:type="dxa"/>
          </w:tcPr>
          <w:p w14:paraId="3BEAB9ED" w14:textId="0B5B8CFA" w:rsidR="00394D10" w:rsidRPr="00D75255" w:rsidRDefault="00394D10" w:rsidP="00394D10">
            <w:pPr>
              <w:keepNext/>
              <w:jc w:val="center"/>
              <w:outlineLvl w:val="0"/>
              <w:rPr>
                <w:bCs/>
                <w:noProof w:val="0"/>
                <w:spacing w:val="-6"/>
                <w:sz w:val="26"/>
                <w:szCs w:val="26"/>
                <w:lang w:val="en-US"/>
                <w14:ligatures w14:val="none"/>
              </w:rPr>
            </w:pPr>
            <w:r w:rsidRPr="00D75255">
              <w:rPr>
                <w:bCs/>
                <w:noProof w:val="0"/>
                <w:spacing w:val="-6"/>
                <w:sz w:val="26"/>
                <w:szCs w:val="26"/>
                <w:lang w:val="en-US"/>
                <w14:ligatures w14:val="none"/>
              </w:rPr>
              <w:t>UBND TỈNH LÂM ĐỒNG</w:t>
            </w:r>
          </w:p>
          <w:p w14:paraId="36EB8454" w14:textId="77777777" w:rsidR="00394D10" w:rsidRPr="00D75255" w:rsidRDefault="00394D10" w:rsidP="00394D10">
            <w:pPr>
              <w:jc w:val="center"/>
              <w:rPr>
                <w:b/>
                <w:sz w:val="26"/>
                <w:szCs w:val="26"/>
              </w:rPr>
            </w:pPr>
            <w:r w:rsidRPr="00D75255">
              <w:rPr>
                <w:lang w:val="en-US"/>
              </w:rPr>
              <mc:AlternateContent>
                <mc:Choice Requires="wps">
                  <w:drawing>
                    <wp:anchor distT="0" distB="0" distL="114300" distR="114300" simplePos="0" relativeHeight="251660288" behindDoc="0" locked="0" layoutInCell="1" allowOverlap="1" wp14:anchorId="721F9313" wp14:editId="405A2F2C">
                      <wp:simplePos x="0" y="0"/>
                      <wp:positionH relativeFrom="column">
                        <wp:posOffset>1373589</wp:posOffset>
                      </wp:positionH>
                      <wp:positionV relativeFrom="paragraph">
                        <wp:posOffset>232446</wp:posOffset>
                      </wp:positionV>
                      <wp:extent cx="314325" cy="0"/>
                      <wp:effectExtent l="0" t="0" r="28575" b="1905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3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161B42A" id="Line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15pt,18.3pt" to="132.9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"/>
                  </w:pict>
                </mc:Fallback>
              </mc:AlternateContent>
            </w:r>
            <w:r w:rsidRPr="00D75255">
              <w:rPr>
                <w:b/>
              </w:rPr>
              <w:t>SỞ NỘI VỤ</w:t>
            </w:r>
          </w:p>
        </w:tc>
        <w:tc>
          <w:tcPr>
            <w:tcW w:w="6945" w:type="dxa"/>
          </w:tcPr>
          <w:p w14:paraId="04404C15" w14:textId="77777777" w:rsidR="00394D10" w:rsidRPr="00D75255" w:rsidRDefault="00394D10" w:rsidP="00394D10">
            <w:pPr>
              <w:keepNext/>
              <w:ind w:left="-108"/>
              <w:jc w:val="center"/>
              <w:outlineLvl w:val="2"/>
              <w:rPr>
                <w:b/>
                <w:bCs/>
                <w:noProof w:val="0"/>
                <w:spacing w:val="-6"/>
                <w:sz w:val="26"/>
                <w:szCs w:val="26"/>
                <w:lang w:val="en-US"/>
                <w14:ligatures w14:val="none"/>
              </w:rPr>
            </w:pPr>
            <w:r w:rsidRPr="00D75255">
              <w:rPr>
                <w:b/>
                <w:bCs/>
                <w:noProof w:val="0"/>
                <w:spacing w:val="-6"/>
                <w:sz w:val="26"/>
                <w:szCs w:val="26"/>
                <w:lang w:val="en-US"/>
                <w14:ligatures w14:val="none"/>
              </w:rPr>
              <w:t>CỘNG HÒA XÃ HỘI CHỦ NGHĨA VIỆT NAM</w:t>
            </w:r>
          </w:p>
          <w:p w14:paraId="31B372A2" w14:textId="77777777" w:rsidR="00394D10" w:rsidRPr="00D75255" w:rsidRDefault="00394D10" w:rsidP="00394D10">
            <w:pPr>
              <w:ind w:left="-108"/>
              <w:jc w:val="center"/>
              <w:rPr>
                <w:b/>
                <w:bCs/>
                <w:spacing w:val="-6"/>
              </w:rPr>
            </w:pPr>
            <w:r w:rsidRPr="00D75255">
              <w:rPr>
                <w:lang w:val="en-US"/>
              </w:rPr>
              <mc:AlternateContent>
                <mc:Choice Requires="wps">
                  <w:drawing>
                    <wp:anchor distT="0" distB="0" distL="114300" distR="114300" simplePos="0" relativeHeight="251659264" behindDoc="0" locked="0" layoutInCell="1" allowOverlap="1" wp14:anchorId="5ED091B6" wp14:editId="0272CE16">
                      <wp:simplePos x="0" y="0"/>
                      <wp:positionH relativeFrom="column">
                        <wp:posOffset>1073725</wp:posOffset>
                      </wp:positionH>
                      <wp:positionV relativeFrom="paragraph">
                        <wp:posOffset>251232</wp:posOffset>
                      </wp:positionV>
                      <wp:extent cx="2071484" cy="0"/>
                      <wp:effectExtent l="0" t="0" r="24130" b="190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148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1FEB370"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55pt,19.8pt" to="247.65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"/>
                  </w:pict>
                </mc:Fallback>
              </mc:AlternateContent>
            </w:r>
            <w:r w:rsidRPr="00D75255">
              <w:rPr>
                <w:b/>
                <w:bCs/>
                <w:spacing w:val="-6"/>
              </w:rPr>
              <w:t>Độc lập - Tự do - Hạnh phúc</w:t>
            </w:r>
          </w:p>
        </w:tc>
      </w:tr>
      <w:tr w:rsidR="00394D10" w:rsidRPr="00D75255" w14:paraId="46190390" w14:textId="77777777" w:rsidTr="009E5491">
        <w:trPr>
          <w:trHeight w:val="218"/>
        </w:trPr>
        <w:tc>
          <w:tcPr>
            <w:tcW w:w="5070" w:type="dxa"/>
          </w:tcPr>
          <w:p w14:paraId="0841C7AF" w14:textId="77777777" w:rsidR="00394D10" w:rsidRPr="00D75255" w:rsidRDefault="00394D10" w:rsidP="00394D10">
            <w:pPr>
              <w:keepNext/>
              <w:jc w:val="center"/>
              <w:outlineLvl w:val="0"/>
              <w:rPr>
                <w:b/>
                <w:bCs/>
                <w:noProof w:val="0"/>
                <w:sz w:val="26"/>
                <w:szCs w:val="26"/>
                <w:lang w:val="en-US"/>
                <w14:ligatures w14:val="none"/>
              </w:rPr>
            </w:pPr>
          </w:p>
        </w:tc>
        <w:tc>
          <w:tcPr>
            <w:tcW w:w="6945" w:type="dxa"/>
          </w:tcPr>
          <w:p w14:paraId="5E96466F" w14:textId="77777777" w:rsidR="00394D10" w:rsidRPr="00D75255" w:rsidRDefault="00394D10" w:rsidP="00394D10">
            <w:pPr>
              <w:keepNext/>
              <w:ind w:left="-108"/>
              <w:jc w:val="center"/>
              <w:outlineLvl w:val="2"/>
              <w:rPr>
                <w:b/>
                <w:bCs/>
                <w:noProof w:val="0"/>
                <w:sz w:val="10"/>
                <w:szCs w:val="26"/>
                <w:u w:val="single"/>
                <w:lang w:val="en-US"/>
                <w14:ligatures w14:val="none"/>
              </w:rPr>
            </w:pPr>
          </w:p>
        </w:tc>
      </w:tr>
      <w:tr w:rsidR="00394D10" w:rsidRPr="00D75255" w14:paraId="0246D32A" w14:textId="77777777" w:rsidTr="009E5491">
        <w:trPr>
          <w:trHeight w:val="509"/>
        </w:trPr>
        <w:tc>
          <w:tcPr>
            <w:tcW w:w="5070" w:type="dxa"/>
          </w:tcPr>
          <w:p w14:paraId="48AA9317" w14:textId="77777777" w:rsidR="00394D10" w:rsidRPr="00D75255" w:rsidRDefault="00394D10" w:rsidP="00394D10">
            <w:pPr>
              <w:jc w:val="center"/>
              <w:rPr>
                <w:spacing w:val="-2"/>
                <w:sz w:val="36"/>
              </w:rPr>
            </w:pPr>
          </w:p>
        </w:tc>
        <w:tc>
          <w:tcPr>
            <w:tcW w:w="6945" w:type="dxa"/>
          </w:tcPr>
          <w:p w14:paraId="52D9A2C9" w14:textId="77777777" w:rsidR="00394D10" w:rsidRPr="00D75255" w:rsidRDefault="00394D10" w:rsidP="00394D10">
            <w:pPr>
              <w:ind w:left="-108"/>
              <w:jc w:val="center"/>
              <w:rPr>
                <w:i/>
                <w:iCs/>
                <w:lang w:val="en-US"/>
              </w:rPr>
            </w:pPr>
            <w:r w:rsidRPr="00D75255">
              <w:rPr>
                <w:i/>
                <w:iCs/>
                <w:lang w:val="en-US"/>
              </w:rPr>
              <w:t>Lâm Đồng</w:t>
            </w:r>
            <w:r w:rsidRPr="00D75255">
              <w:rPr>
                <w:i/>
                <w:iCs/>
              </w:rPr>
              <w:t xml:space="preserve">, ngày  </w:t>
            </w:r>
            <w:r w:rsidRPr="00D75255">
              <w:rPr>
                <w:i/>
                <w:iCs/>
                <w:lang w:val="en-US"/>
              </w:rPr>
              <w:t xml:space="preserve">    </w:t>
            </w:r>
            <w:r w:rsidRPr="00D75255">
              <w:rPr>
                <w:i/>
                <w:iCs/>
              </w:rPr>
              <w:t xml:space="preserve">  tháng </w:t>
            </w:r>
            <w:r w:rsidRPr="00D75255">
              <w:rPr>
                <w:i/>
                <w:iCs/>
                <w:lang w:val="en-US"/>
              </w:rPr>
              <w:t xml:space="preserve">    </w:t>
            </w:r>
            <w:r w:rsidRPr="00D75255">
              <w:rPr>
                <w:i/>
                <w:iCs/>
              </w:rPr>
              <w:t xml:space="preserve">  năm 20</w:t>
            </w:r>
            <w:r w:rsidRPr="00D75255">
              <w:rPr>
                <w:i/>
                <w:iCs/>
                <w:lang w:val="en-US"/>
              </w:rPr>
              <w:t>26</w:t>
            </w:r>
          </w:p>
        </w:tc>
      </w:tr>
    </w:tbl>
    <w:p w14:paraId="7E4F7B9B" w14:textId="77777777" w:rsidR="00394D10" w:rsidRPr="00D75255" w:rsidRDefault="00394D10" w:rsidP="0089307B">
      <w:pPr>
        <w:jc w:val="center"/>
        <w:rPr>
          <w:b/>
          <w:szCs w:val="26"/>
          <w:lang w:val="en-US"/>
        </w:rPr>
      </w:pPr>
    </w:p>
    <w:p w14:paraId="78248C6F" w14:textId="77777777" w:rsidR="00394D10" w:rsidRPr="00D75255" w:rsidRDefault="00394D10" w:rsidP="0089307B">
      <w:pPr>
        <w:jc w:val="center"/>
        <w:rPr>
          <w:b/>
          <w:szCs w:val="26"/>
          <w:lang w:val="en-US"/>
        </w:rPr>
      </w:pPr>
    </w:p>
    <w:p w14:paraId="20A55FDB" w14:textId="77777777" w:rsidR="00394D10" w:rsidRPr="00D75255" w:rsidRDefault="00394D10" w:rsidP="0089307B">
      <w:pPr>
        <w:jc w:val="center"/>
        <w:rPr>
          <w:b/>
          <w:szCs w:val="26"/>
          <w:lang w:val="en-US"/>
        </w:rPr>
      </w:pPr>
    </w:p>
    <w:p w14:paraId="1D84B333" w14:textId="0C4F28E6" w:rsidR="00536F3D" w:rsidRDefault="008D00D6" w:rsidP="008D00D6">
      <w:pPr>
        <w:jc w:val="center"/>
        <w:rPr>
          <w:b/>
          <w:bCs/>
          <w:lang w:val="en-US"/>
        </w:rPr>
      </w:pPr>
      <w:r w:rsidRPr="00D75255">
        <w:rPr>
          <w:b/>
          <w:szCs w:val="26"/>
        </w:rPr>
        <w:t>BẢN</w:t>
      </w:r>
      <w:r w:rsidRPr="00D75255">
        <w:rPr>
          <w:b/>
          <w:szCs w:val="26"/>
          <w:lang w:val="en-US"/>
        </w:rPr>
        <w:t>G</w:t>
      </w:r>
      <w:r w:rsidRPr="00D75255">
        <w:rPr>
          <w:b/>
          <w:szCs w:val="26"/>
        </w:rPr>
        <w:t xml:space="preserve"> </w:t>
      </w:r>
      <w:r w:rsidRPr="00D75255">
        <w:rPr>
          <w:b/>
          <w:szCs w:val="26"/>
          <w:lang w:val="en-US"/>
        </w:rPr>
        <w:t xml:space="preserve">SO SÁNH, </w:t>
      </w:r>
      <w:r w:rsidRPr="00D75255">
        <w:rPr>
          <w:b/>
          <w:szCs w:val="26"/>
        </w:rPr>
        <w:t>THUYẾT MINH CHI TIẾT</w:t>
      </w:r>
      <w:r w:rsidRPr="00D75255">
        <w:rPr>
          <w:b/>
          <w:szCs w:val="26"/>
          <w:lang w:val="en-US"/>
        </w:rPr>
        <w:t xml:space="preserve"> VỀ DỰ </w:t>
      </w:r>
      <w:r>
        <w:rPr>
          <w:b/>
          <w:lang w:val="en-US"/>
        </w:rPr>
        <w:t>THẢO</w:t>
      </w:r>
      <w:r w:rsidR="003A1826">
        <w:rPr>
          <w:b/>
          <w:lang w:val="en-US"/>
        </w:rPr>
        <w:t xml:space="preserve"> QUY CHẾ</w:t>
      </w:r>
      <w:r>
        <w:rPr>
          <w:b/>
          <w:lang w:val="en-US"/>
        </w:rPr>
        <w:t xml:space="preserve"> </w:t>
      </w:r>
      <w:r w:rsidRPr="00947EA9">
        <w:rPr>
          <w:b/>
          <w:bCs/>
        </w:rPr>
        <w:t>QUẢN LÝ, CẬP NHẬT, SỬ DỤNG,</w:t>
      </w:r>
    </w:p>
    <w:p w14:paraId="581A8A48" w14:textId="77777777" w:rsidR="00536F3D" w:rsidRDefault="008D00D6" w:rsidP="008D00D6">
      <w:pPr>
        <w:jc w:val="center"/>
        <w:rPr>
          <w:b/>
          <w:bCs/>
          <w:lang w:val="en-US"/>
        </w:rPr>
      </w:pPr>
      <w:r w:rsidRPr="00947EA9">
        <w:rPr>
          <w:b/>
          <w:bCs/>
        </w:rPr>
        <w:t>KHAI THÁC, PHÊ DUYỆT DỮ LIỆU, THÔNG TIN</w:t>
      </w:r>
      <w:r>
        <w:rPr>
          <w:b/>
          <w:bCs/>
          <w:lang w:val="en-US"/>
        </w:rPr>
        <w:t xml:space="preserve"> </w:t>
      </w:r>
      <w:r w:rsidRPr="00947EA9">
        <w:rPr>
          <w:b/>
          <w:bCs/>
        </w:rPr>
        <w:t>CỦA CƠ SỞ DỮ LIỆU CÁN BỘ, CÔNG CHỨC,</w:t>
      </w:r>
    </w:p>
    <w:p w14:paraId="68060288" w14:textId="0D37E2C5" w:rsidR="008D00D6" w:rsidRPr="00947EA9" w:rsidRDefault="008D00D6" w:rsidP="008D00D6">
      <w:pPr>
        <w:jc w:val="center"/>
        <w:rPr>
          <w:b/>
          <w:bCs/>
        </w:rPr>
      </w:pPr>
      <w:r w:rsidRPr="00947EA9">
        <w:rPr>
          <w:b/>
          <w:bCs/>
        </w:rPr>
        <w:t>VIÊN CHỨC TỈNH LÂM ĐỒNG</w:t>
      </w:r>
    </w:p>
    <w:p w14:paraId="2FB60190" w14:textId="1509F46C" w:rsidR="00937B65" w:rsidRPr="00D75255" w:rsidRDefault="006B3FD5" w:rsidP="00937B65">
      <w:pPr>
        <w:spacing w:before="60" w:after="60"/>
        <w:jc w:val="center"/>
        <w:rPr>
          <w:b/>
          <w:lang w:val="en-US"/>
        </w:rPr>
      </w:pPr>
      <w:r>
        <w:rPr>
          <w:b/>
          <w:lang w:val="en-US"/>
        </w:rPr>
        <mc:AlternateContent>
          <mc:Choice Requires="wps">
            <w:drawing>
              <wp:anchor distT="0" distB="0" distL="114300" distR="114300" simplePos="0" relativeHeight="251661312" behindDoc="0" locked="0" layoutInCell="1" allowOverlap="1" wp14:anchorId="39F28DE7" wp14:editId="428907B4">
                <wp:simplePos x="0" y="0"/>
                <wp:positionH relativeFrom="column">
                  <wp:posOffset>3746899</wp:posOffset>
                </wp:positionH>
                <wp:positionV relativeFrom="paragraph">
                  <wp:posOffset>20955</wp:posOffset>
                </wp:positionV>
                <wp:extent cx="1443084" cy="0"/>
                <wp:effectExtent l="0" t="0" r="0" b="0"/>
                <wp:wrapNone/>
                <wp:docPr id="1322135918" name="Straight Connector 3"/>
                <wp:cNvGraphicFramePr/>
                <a:graphic xmlns:a="http://schemas.openxmlformats.org/drawingml/2006/main">
                  <a:graphicData uri="http://schemas.microsoft.com/office/word/2010/wordprocessingShape">
                    <wps:wsp>
                      <wps:cNvCnPr/>
                      <wps:spPr>
                        <a:xfrm>
                          <a:off x="0" y="0"/>
                          <a:ext cx="1443084"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1E63A6D2"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95.05pt,1.65pt" to="408.7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" strokecolor="black [3200]">
                <v:stroke joinstyle="miter"/>
              </v:line>
            </w:pict>
          </mc:Fallback>
        </mc:AlternateContent>
      </w:r>
    </w:p>
    <w:p w14:paraId="0B9A8B49" w14:textId="77777777" w:rsidR="0089307B" w:rsidRPr="00D75255" w:rsidRDefault="0089307B" w:rsidP="00414A0E">
      <w:pPr>
        <w:widowControl w:val="0"/>
        <w:spacing w:before="120" w:after="120"/>
        <w:ind w:firstLine="720"/>
        <w:jc w:val="both"/>
        <w:rPr>
          <w:b/>
          <w:iCs/>
          <w:noProof w:val="0"/>
          <w:sz w:val="26"/>
          <w:szCs w:val="26"/>
          <w:lang w:val="en-US"/>
        </w:rPr>
      </w:pPr>
      <w:r w:rsidRPr="00D75255">
        <w:rPr>
          <w:b/>
          <w:iCs/>
          <w:noProof w:val="0"/>
          <w:sz w:val="26"/>
          <w:szCs w:val="26"/>
          <w:lang w:val="en-US"/>
        </w:rPr>
        <w:t>I. CĂN CỨ PHÁP LÝ</w:t>
      </w:r>
    </w:p>
    <w:p w14:paraId="5BA6E6D8" w14:textId="77777777" w:rsidR="00A062F3" w:rsidRPr="00A06CE0" w:rsidRDefault="00A062F3" w:rsidP="000E447E">
      <w:pPr>
        <w:widowControl w:val="0"/>
        <w:ind w:firstLine="720"/>
        <w:jc w:val="both"/>
        <w:rPr>
          <w:i/>
          <w:iCs/>
        </w:rPr>
      </w:pPr>
      <w:r w:rsidRPr="00A06CE0">
        <w:rPr>
          <w:i/>
          <w:iCs/>
        </w:rPr>
        <w:t>Căn cứ Luật Tổ chức chính quyền địa phương số 72/2025/QH15;</w:t>
      </w:r>
    </w:p>
    <w:p w14:paraId="2CF2DA64" w14:textId="23110D8B" w:rsidR="00A062F3" w:rsidRPr="00A06CE0" w:rsidRDefault="00A062F3" w:rsidP="000E447E">
      <w:pPr>
        <w:widowControl w:val="0"/>
        <w:ind w:firstLine="720"/>
        <w:jc w:val="both"/>
        <w:rPr>
          <w:i/>
          <w:iCs/>
        </w:rPr>
      </w:pPr>
      <w:r w:rsidRPr="00A06CE0">
        <w:rPr>
          <w:i/>
          <w:iCs/>
        </w:rPr>
        <w:t>Căn cứ Luật Ban hành văn bản quy phạm pháp luật số 64/2025/QH15</w:t>
      </w:r>
      <w:r w:rsidR="004B2F2E">
        <w:rPr>
          <w:i/>
          <w:iCs/>
          <w:lang w:val="en-US"/>
        </w:rPr>
        <w:t xml:space="preserve"> </w:t>
      </w:r>
      <w:r w:rsidRPr="00A06CE0">
        <w:rPr>
          <w:i/>
          <w:iCs/>
        </w:rPr>
        <w:t>được sửa đổi, bổ sung bởi Luật số 87/2025/QH15;</w:t>
      </w:r>
    </w:p>
    <w:p w14:paraId="7BB0F3B5" w14:textId="77777777" w:rsidR="00A062F3" w:rsidRPr="00E521CE" w:rsidRDefault="00A062F3" w:rsidP="000E447E">
      <w:pPr>
        <w:widowControl w:val="0"/>
        <w:ind w:firstLine="720"/>
        <w:jc w:val="both"/>
        <w:rPr>
          <w:i/>
          <w:iCs/>
        </w:rPr>
      </w:pPr>
      <w:r w:rsidRPr="00E521CE">
        <w:rPr>
          <w:i/>
          <w:iCs/>
        </w:rPr>
        <w:t>Căn cứ Nghị định số 27/2026/NĐ-CP của Chính phủ quy định về cơ sở dữ liệu quốc gia về cán bộ, công chức, viên chức;</w:t>
      </w:r>
    </w:p>
    <w:p w14:paraId="4E826E99" w14:textId="77777777" w:rsidR="00A062F3" w:rsidRPr="001D0029" w:rsidRDefault="00A062F3" w:rsidP="000E447E">
      <w:pPr>
        <w:widowControl w:val="0"/>
        <w:shd w:val="solid" w:color="FFFFFF" w:fill="auto"/>
        <w:ind w:firstLine="720"/>
        <w:jc w:val="both"/>
        <w:rPr>
          <w:i/>
          <w:iCs/>
        </w:rPr>
      </w:pPr>
      <w:r w:rsidRPr="00E521CE">
        <w:rPr>
          <w:i/>
          <w:iCs/>
          <w:color w:val="000000"/>
        </w:rPr>
        <w:t xml:space="preserve">Căn cứ Nghị định số 78/2025/NĐ-CP của Chính phủ quy định chi tiết một số điều và biện pháp để tổ chức, hướng dẫn thi </w:t>
      </w:r>
      <w:r w:rsidRPr="001D0029">
        <w:rPr>
          <w:i/>
          <w:iCs/>
        </w:rPr>
        <w:t>hành Luật Ban hành văn bản quy phạm pháp luật;</w:t>
      </w:r>
    </w:p>
    <w:p w14:paraId="7CD9C98E" w14:textId="77777777" w:rsidR="00A062F3" w:rsidRPr="001D0029" w:rsidRDefault="00A062F3" w:rsidP="000E447E">
      <w:pPr>
        <w:widowControl w:val="0"/>
        <w:shd w:val="solid" w:color="FFFFFF" w:fill="auto"/>
        <w:ind w:firstLine="720"/>
        <w:jc w:val="both"/>
        <w:rPr>
          <w:i/>
          <w:iCs/>
          <w:shd w:val="solid" w:color="FFFFFF" w:fill="auto"/>
        </w:rPr>
      </w:pPr>
      <w:r w:rsidRPr="001D0029">
        <w:rPr>
          <w:i/>
          <w:iCs/>
        </w:rPr>
        <w:t xml:space="preserve">Căn cứ Nghị định số 187/2025/NĐ-CP của Chính phủ </w:t>
      </w:r>
      <w:r w:rsidRPr="001D0029">
        <w:rPr>
          <w:i/>
          <w:iCs/>
          <w:shd w:val="solid" w:color="FFFFFF" w:fill="auto"/>
        </w:rPr>
        <w:t>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598A2CA1" w14:textId="72218BBD" w:rsidR="00C423D3" w:rsidRPr="00D75255" w:rsidRDefault="000B22EA" w:rsidP="000E447E">
      <w:pPr>
        <w:widowControl w:val="0"/>
        <w:spacing w:before="120" w:after="120"/>
        <w:ind w:firstLine="720"/>
        <w:jc w:val="both"/>
        <w:rPr>
          <w:b/>
          <w:lang w:val="en-US"/>
        </w:rPr>
      </w:pPr>
      <w:r w:rsidRPr="00D75255">
        <w:rPr>
          <w:b/>
          <w:lang w:val="en-US"/>
        </w:rPr>
        <w:t xml:space="preserve">II. </w:t>
      </w:r>
      <w:r w:rsidR="00C423D3" w:rsidRPr="00D75255">
        <w:rPr>
          <w:b/>
          <w:lang w:val="en-US"/>
        </w:rPr>
        <w:t xml:space="preserve">BẢNG ĐÁNH GIÁ ĐỐI CHIẾU CÁC QUY ĐỊNH VỀ </w:t>
      </w:r>
      <w:r w:rsidR="006011F2" w:rsidRPr="00947EA9">
        <w:rPr>
          <w:b/>
          <w:bCs/>
        </w:rPr>
        <w:t>QUẢN LÝ, CẬP NHẬT, SỬ DỤNG,</w:t>
      </w:r>
      <w:r w:rsidR="00A062F3">
        <w:rPr>
          <w:b/>
          <w:bCs/>
          <w:lang w:val="en-US"/>
        </w:rPr>
        <w:t xml:space="preserve"> </w:t>
      </w:r>
      <w:r w:rsidR="006011F2" w:rsidRPr="00947EA9">
        <w:rPr>
          <w:b/>
          <w:bCs/>
        </w:rPr>
        <w:t>KHAI THÁC, PHÊ DUYỆT DỮ LIỆU, THÔNG TIN</w:t>
      </w:r>
      <w:r w:rsidR="006011F2">
        <w:rPr>
          <w:b/>
          <w:bCs/>
          <w:lang w:val="en-US"/>
        </w:rPr>
        <w:t xml:space="preserve"> </w:t>
      </w:r>
      <w:r w:rsidR="006011F2" w:rsidRPr="00947EA9">
        <w:rPr>
          <w:b/>
          <w:bCs/>
        </w:rPr>
        <w:t>CỦA CƠ SỞ DỮ LIỆU CÁN BỘ, CÔNG CHỨC,</w:t>
      </w:r>
      <w:r w:rsidR="00A062F3">
        <w:rPr>
          <w:b/>
          <w:bCs/>
          <w:lang w:val="en-US"/>
        </w:rPr>
        <w:t xml:space="preserve"> </w:t>
      </w:r>
      <w:r w:rsidR="006011F2" w:rsidRPr="00947EA9">
        <w:rPr>
          <w:b/>
          <w:bCs/>
        </w:rPr>
        <w:t>VIÊN CHỨC</w:t>
      </w:r>
    </w:p>
    <w:tbl>
      <w:tblPr>
        <w:tblStyle w:val="TableGrid"/>
        <w:tblW w:w="14454" w:type="dxa"/>
        <w:tblLook w:val="04A0" w:firstRow="1" w:lastRow="0" w:firstColumn="1" w:lastColumn="0" w:noHBand="0" w:noVBand="1"/>
      </w:tblPr>
      <w:tblGrid>
        <w:gridCol w:w="704"/>
        <w:gridCol w:w="2268"/>
        <w:gridCol w:w="2977"/>
        <w:gridCol w:w="2693"/>
        <w:gridCol w:w="2552"/>
        <w:gridCol w:w="3260"/>
      </w:tblGrid>
      <w:tr w:rsidR="009C7AFF" w:rsidRPr="00D75255" w14:paraId="7B7F64D6" w14:textId="77777777" w:rsidTr="0025010B">
        <w:tc>
          <w:tcPr>
            <w:tcW w:w="704" w:type="dxa"/>
            <w:vAlign w:val="center"/>
          </w:tcPr>
          <w:p w14:paraId="03072C9D" w14:textId="18E3E118" w:rsidR="009C7AFF" w:rsidRPr="009C7AFF" w:rsidRDefault="009C7AFF" w:rsidP="00F60735">
            <w:pPr>
              <w:jc w:val="center"/>
              <w:rPr>
                <w:b/>
                <w:lang w:val="en-US"/>
              </w:rPr>
            </w:pPr>
            <w:r>
              <w:rPr>
                <w:b/>
                <w:lang w:val="en-US"/>
              </w:rPr>
              <w:t>Stt</w:t>
            </w:r>
          </w:p>
        </w:tc>
        <w:tc>
          <w:tcPr>
            <w:tcW w:w="2268" w:type="dxa"/>
            <w:vAlign w:val="center"/>
          </w:tcPr>
          <w:p w14:paraId="5C6B84DC" w14:textId="0618DDF1" w:rsidR="009C7AFF" w:rsidRPr="00D75255" w:rsidRDefault="009C7AFF" w:rsidP="008B710B">
            <w:pPr>
              <w:jc w:val="center"/>
            </w:pPr>
            <w:r w:rsidRPr="00D75255">
              <w:rPr>
                <w:b/>
              </w:rPr>
              <w:t>Tiêu chí đánh giá</w:t>
            </w:r>
          </w:p>
        </w:tc>
        <w:tc>
          <w:tcPr>
            <w:tcW w:w="2977" w:type="dxa"/>
            <w:vAlign w:val="center"/>
          </w:tcPr>
          <w:p w14:paraId="23D4C8FC" w14:textId="77777777" w:rsidR="009C7AFF" w:rsidRPr="00D75255" w:rsidRDefault="009C7AFF" w:rsidP="008B710B">
            <w:pPr>
              <w:jc w:val="center"/>
            </w:pPr>
            <w:r w:rsidRPr="00D75255">
              <w:rPr>
                <w:b/>
              </w:rPr>
              <w:t>Tỉnh Bình Thuận (Quyết định 18/2024/QĐ-UBND)</w:t>
            </w:r>
          </w:p>
        </w:tc>
        <w:tc>
          <w:tcPr>
            <w:tcW w:w="2693" w:type="dxa"/>
            <w:vAlign w:val="center"/>
          </w:tcPr>
          <w:p w14:paraId="352F35F4" w14:textId="77777777" w:rsidR="009C7AFF" w:rsidRPr="00D75255" w:rsidRDefault="009C7AFF" w:rsidP="008B710B">
            <w:pPr>
              <w:jc w:val="center"/>
            </w:pPr>
            <w:r w:rsidRPr="00D75255">
              <w:rPr>
                <w:b/>
              </w:rPr>
              <w:t>Tỉnh Lâm Đồng (Dự thảo năm 2026)</w:t>
            </w:r>
          </w:p>
        </w:tc>
        <w:tc>
          <w:tcPr>
            <w:tcW w:w="2552" w:type="dxa"/>
            <w:vAlign w:val="center"/>
          </w:tcPr>
          <w:p w14:paraId="6F359346" w14:textId="77777777" w:rsidR="009C7AFF" w:rsidRPr="00D75255" w:rsidRDefault="009C7AFF" w:rsidP="008B710B">
            <w:pPr>
              <w:jc w:val="center"/>
            </w:pPr>
            <w:r w:rsidRPr="00D75255">
              <w:rPr>
                <w:b/>
              </w:rPr>
              <w:t>Chính phủ (Nghị định 27/2026/NĐ-CP)</w:t>
            </w:r>
          </w:p>
        </w:tc>
        <w:tc>
          <w:tcPr>
            <w:tcW w:w="3260" w:type="dxa"/>
            <w:vAlign w:val="center"/>
          </w:tcPr>
          <w:p w14:paraId="755FE920" w14:textId="77777777" w:rsidR="009C7AFF" w:rsidRPr="00D75255" w:rsidRDefault="009C7AFF" w:rsidP="008B710B">
            <w:pPr>
              <w:jc w:val="center"/>
            </w:pPr>
            <w:r w:rsidRPr="00D75255">
              <w:rPr>
                <w:b/>
              </w:rPr>
              <w:t>Đánh giá / Nhận xét</w:t>
            </w:r>
          </w:p>
        </w:tc>
      </w:tr>
      <w:tr w:rsidR="009C7AFF" w:rsidRPr="00D75255" w14:paraId="37244E83" w14:textId="77777777" w:rsidTr="0025010B">
        <w:tc>
          <w:tcPr>
            <w:tcW w:w="704" w:type="dxa"/>
            <w:vAlign w:val="center"/>
          </w:tcPr>
          <w:p w14:paraId="570EBC41" w14:textId="793F128F" w:rsidR="009C7AFF" w:rsidRPr="009C7AFF" w:rsidRDefault="009C7AFF" w:rsidP="00F60735">
            <w:pPr>
              <w:jc w:val="center"/>
              <w:rPr>
                <w:lang w:val="en-US"/>
              </w:rPr>
            </w:pPr>
            <w:r>
              <w:rPr>
                <w:lang w:val="en-US"/>
              </w:rPr>
              <w:t>1</w:t>
            </w:r>
          </w:p>
        </w:tc>
        <w:tc>
          <w:tcPr>
            <w:tcW w:w="2268" w:type="dxa"/>
            <w:vAlign w:val="center"/>
          </w:tcPr>
          <w:p w14:paraId="614C5B74" w14:textId="2980C98A" w:rsidR="009C7AFF" w:rsidRPr="00435216" w:rsidRDefault="00416FD9" w:rsidP="00DD6E6B">
            <w:pPr>
              <w:rPr>
                <w:b/>
                <w:bCs/>
                <w:lang w:val="en-US"/>
              </w:rPr>
            </w:pPr>
            <w:r>
              <w:rPr>
                <w:b/>
                <w:bCs/>
                <w:lang w:val="en-US"/>
              </w:rPr>
              <w:t>Các cơ sở pháp lý về n</w:t>
            </w:r>
            <w:r w:rsidR="009C7AFF" w:rsidRPr="00435216">
              <w:rPr>
                <w:b/>
                <w:bCs/>
              </w:rPr>
              <w:t xml:space="preserve">ền tảng </w:t>
            </w:r>
            <w:r w:rsidR="009C7AFF" w:rsidRPr="00435216">
              <w:rPr>
                <w:b/>
                <w:bCs/>
              </w:rPr>
              <w:lastRenderedPageBreak/>
              <w:t xml:space="preserve">pháp lý </w:t>
            </w:r>
            <w:r w:rsidR="00435216">
              <w:rPr>
                <w:b/>
                <w:bCs/>
                <w:lang w:val="en-US"/>
              </w:rPr>
              <w:t xml:space="preserve"> và thời </w:t>
            </w:r>
            <w:r w:rsidR="009C7AFF" w:rsidRPr="00435216">
              <w:rPr>
                <w:b/>
                <w:bCs/>
              </w:rPr>
              <w:t>điểm</w:t>
            </w:r>
            <w:r w:rsidR="00435216">
              <w:rPr>
                <w:b/>
                <w:bCs/>
                <w:lang w:val="en-US"/>
              </w:rPr>
              <w:t xml:space="preserve"> ban hành</w:t>
            </w:r>
          </w:p>
        </w:tc>
        <w:tc>
          <w:tcPr>
            <w:tcW w:w="2977" w:type="dxa"/>
            <w:vAlign w:val="center"/>
          </w:tcPr>
          <w:p w14:paraId="495D58C4" w14:textId="77777777" w:rsidR="009C7AFF" w:rsidRPr="00D75255" w:rsidRDefault="009C7AFF" w:rsidP="00DD6E6B">
            <w:r w:rsidRPr="00D75255">
              <w:lastRenderedPageBreak/>
              <w:t xml:space="preserve">Căn cứ Nghị định 47/2020/NĐ-CP, Thông </w:t>
            </w:r>
            <w:r w:rsidRPr="00D75255">
              <w:lastRenderedPageBreak/>
              <w:t>tư 06/2023/TT-BNV. Ban hành năm 2024.</w:t>
            </w:r>
          </w:p>
        </w:tc>
        <w:tc>
          <w:tcPr>
            <w:tcW w:w="2693" w:type="dxa"/>
            <w:vAlign w:val="center"/>
          </w:tcPr>
          <w:p w14:paraId="1D233910" w14:textId="0BD66A13" w:rsidR="009C7AFF" w:rsidRPr="00AD480E" w:rsidRDefault="009C7AFF" w:rsidP="00DD6E6B">
            <w:pPr>
              <w:rPr>
                <w:lang w:val="en-US"/>
              </w:rPr>
            </w:pPr>
            <w:r w:rsidRPr="00D75255">
              <w:lastRenderedPageBreak/>
              <w:t>Căn cứ các quy định mới</w:t>
            </w:r>
            <w:r w:rsidR="00B57464">
              <w:rPr>
                <w:lang w:val="en-US"/>
              </w:rPr>
              <w:t xml:space="preserve"> như: </w:t>
            </w:r>
            <w:r w:rsidRPr="00D75255">
              <w:t xml:space="preserve">Nghị định </w:t>
            </w:r>
            <w:r w:rsidRPr="00D75255">
              <w:lastRenderedPageBreak/>
              <w:t>278/2025/NĐ-CP, Nghị định 68/2024/NĐ-CP</w:t>
            </w:r>
            <w:r w:rsidR="00AD480E">
              <w:rPr>
                <w:lang w:val="en-US"/>
              </w:rPr>
              <w:t xml:space="preserve">, </w:t>
            </w:r>
            <w:r w:rsidR="00AD480E" w:rsidRPr="00AD480E">
              <w:t>Nghị định số 27/2026/NĐ-CP</w:t>
            </w:r>
          </w:p>
        </w:tc>
        <w:tc>
          <w:tcPr>
            <w:tcW w:w="2552" w:type="dxa"/>
            <w:vAlign w:val="center"/>
          </w:tcPr>
          <w:p w14:paraId="6B50D6D4" w14:textId="77777777" w:rsidR="009C7AFF" w:rsidRPr="00D75255" w:rsidRDefault="009C7AFF" w:rsidP="00DD6E6B">
            <w:r w:rsidRPr="00D75255">
              <w:lastRenderedPageBreak/>
              <w:t xml:space="preserve">Căn cứ các luật mới nhất: Luật Dữ liệu </w:t>
            </w:r>
            <w:r w:rsidRPr="00D75255">
              <w:lastRenderedPageBreak/>
              <w:t>2024, Luật Bảo vệ dữ liệu cá nhân 2025, Luật An ninh mạng 2025. Hiệu lực từ 01/7/2026.</w:t>
            </w:r>
          </w:p>
        </w:tc>
        <w:tc>
          <w:tcPr>
            <w:tcW w:w="3260" w:type="dxa"/>
            <w:vAlign w:val="center"/>
          </w:tcPr>
          <w:p w14:paraId="174E6FD0" w14:textId="77777777" w:rsidR="009C7AFF" w:rsidRPr="00D75255" w:rsidRDefault="009C7AFF" w:rsidP="00DD6E6B">
            <w:r w:rsidRPr="00D75255">
              <w:lastRenderedPageBreak/>
              <w:t xml:space="preserve">Dự thảo của Lâm Đồng được xây dựng đồng thời </w:t>
            </w:r>
            <w:r w:rsidRPr="00D75255">
              <w:lastRenderedPageBreak/>
              <w:t>điểm với Nghị định 27/2026 nên cập nhật sát với các nền tảng pháp lý mới nhất về dữ liệu số và an ninh mạng so với quy định cũ của Bình Thuận.</w:t>
            </w:r>
          </w:p>
        </w:tc>
      </w:tr>
      <w:tr w:rsidR="009C7AFF" w:rsidRPr="00D75255" w14:paraId="210345EB" w14:textId="77777777" w:rsidTr="0025010B">
        <w:tc>
          <w:tcPr>
            <w:tcW w:w="704" w:type="dxa"/>
            <w:vAlign w:val="center"/>
          </w:tcPr>
          <w:p w14:paraId="503C7B38" w14:textId="3AA7DB8C" w:rsidR="009C7AFF" w:rsidRPr="00087B30" w:rsidRDefault="00087B30" w:rsidP="00F60735">
            <w:pPr>
              <w:jc w:val="center"/>
              <w:rPr>
                <w:lang w:val="en-US"/>
              </w:rPr>
            </w:pPr>
            <w:r>
              <w:rPr>
                <w:lang w:val="en-US"/>
              </w:rPr>
              <w:lastRenderedPageBreak/>
              <w:t>2</w:t>
            </w:r>
          </w:p>
        </w:tc>
        <w:tc>
          <w:tcPr>
            <w:tcW w:w="2268" w:type="dxa"/>
            <w:vAlign w:val="center"/>
          </w:tcPr>
          <w:p w14:paraId="06E4CA2A" w14:textId="3676B494" w:rsidR="009C7AFF" w:rsidRPr="00435216" w:rsidRDefault="009C7AFF" w:rsidP="00DD6E6B">
            <w:pPr>
              <w:rPr>
                <w:b/>
                <w:bCs/>
              </w:rPr>
            </w:pPr>
            <w:r w:rsidRPr="00435216">
              <w:rPr>
                <w:b/>
                <w:bCs/>
              </w:rPr>
              <w:t>Đối tượng áp dụng</w:t>
            </w:r>
          </w:p>
        </w:tc>
        <w:tc>
          <w:tcPr>
            <w:tcW w:w="2977" w:type="dxa"/>
            <w:vAlign w:val="center"/>
          </w:tcPr>
          <w:p w14:paraId="122C672E" w14:textId="3B34A89E" w:rsidR="009C7AFF" w:rsidRPr="00D75255" w:rsidRDefault="0070033F" w:rsidP="00DD6E6B">
            <w:r>
              <w:rPr>
                <w:b/>
                <w:bCs/>
                <w:lang w:val="en-US"/>
              </w:rPr>
              <w:t xml:space="preserve">Quy định tại </w:t>
            </w:r>
            <w:r w:rsidR="00ED4DEE">
              <w:rPr>
                <w:b/>
                <w:bCs/>
                <w:lang w:val="en-US"/>
              </w:rPr>
              <w:t xml:space="preserve">Điều 2. </w:t>
            </w:r>
            <w:r w:rsidR="009C7AFF" w:rsidRPr="00D75255">
              <w:t xml:space="preserve">Áp dụng cho Cán bộ, công chức, viên chức và cả người lao động </w:t>
            </w:r>
            <w:r w:rsidR="009C7AFF" w:rsidRPr="00803BB8">
              <w:rPr>
                <w:i/>
                <w:iCs/>
              </w:rPr>
              <w:t>(làm việc theo chế độ hợp đồng).</w:t>
            </w:r>
          </w:p>
        </w:tc>
        <w:tc>
          <w:tcPr>
            <w:tcW w:w="2693" w:type="dxa"/>
            <w:vAlign w:val="center"/>
          </w:tcPr>
          <w:p w14:paraId="4C7F12D9" w14:textId="29C24142" w:rsidR="009C7AFF" w:rsidRPr="00D75255" w:rsidRDefault="0070033F" w:rsidP="00DD6E6B">
            <w:r>
              <w:rPr>
                <w:b/>
                <w:bCs/>
                <w:lang w:val="en-US"/>
              </w:rPr>
              <w:t xml:space="preserve">Quy định tại </w:t>
            </w:r>
            <w:r w:rsidR="00ED4DEE">
              <w:rPr>
                <w:b/>
                <w:bCs/>
                <w:lang w:val="en-US"/>
              </w:rPr>
              <w:t xml:space="preserve">Điều 2. </w:t>
            </w:r>
            <w:r w:rsidR="009C7AFF" w:rsidRPr="00D75255">
              <w:t xml:space="preserve">Chỉ áp dụng đối với Cán bộ, công chức, viên chức </w:t>
            </w:r>
            <w:r w:rsidR="009C7AFF" w:rsidRPr="00803BB8">
              <w:rPr>
                <w:i/>
                <w:iCs/>
              </w:rPr>
              <w:t>(không đề cập người lao động).</w:t>
            </w:r>
          </w:p>
        </w:tc>
        <w:tc>
          <w:tcPr>
            <w:tcW w:w="2552" w:type="dxa"/>
            <w:vAlign w:val="center"/>
          </w:tcPr>
          <w:p w14:paraId="4202DF15" w14:textId="1C4E5619" w:rsidR="009C7AFF" w:rsidRPr="00D75255" w:rsidRDefault="0070033F" w:rsidP="00DD6E6B">
            <w:r>
              <w:rPr>
                <w:b/>
                <w:bCs/>
                <w:lang w:val="en-US"/>
              </w:rPr>
              <w:t xml:space="preserve">Quy định tại </w:t>
            </w:r>
            <w:r w:rsidR="00FC4374">
              <w:rPr>
                <w:b/>
                <w:bCs/>
                <w:lang w:val="en-US"/>
              </w:rPr>
              <w:t xml:space="preserve">Điều 2. </w:t>
            </w:r>
            <w:r w:rsidR="009C7AFF" w:rsidRPr="00D75255">
              <w:t>Áp dụng cho Cán bộ, công chức, viên chức trong các cơ quan nhà nước.</w:t>
            </w:r>
          </w:p>
        </w:tc>
        <w:tc>
          <w:tcPr>
            <w:tcW w:w="3260" w:type="dxa"/>
            <w:vAlign w:val="center"/>
          </w:tcPr>
          <w:p w14:paraId="0334F0B7" w14:textId="031C71A3" w:rsidR="009C7AFF" w:rsidRPr="00D75255" w:rsidRDefault="009C7AFF" w:rsidP="00DD6E6B">
            <w:r w:rsidRPr="00D75255">
              <w:t>Lâm Đồng đã thu hẹp đối tượng, bám sát hoàn toàn với phạm vi điều chỉnh của Chính phủ tại N</w:t>
            </w:r>
            <w:r w:rsidR="007C053C">
              <w:rPr>
                <w:lang w:val="en-US"/>
              </w:rPr>
              <w:t>ghị định số 2</w:t>
            </w:r>
            <w:r w:rsidRPr="00D75255">
              <w:t>7/2026</w:t>
            </w:r>
            <w:r w:rsidR="007C053C">
              <w:rPr>
                <w:lang w:val="en-US"/>
              </w:rPr>
              <w:t>/NĐ-CP</w:t>
            </w:r>
            <w:r w:rsidRPr="00D75255">
              <w:t xml:space="preserve"> </w:t>
            </w:r>
            <w:r w:rsidRPr="00991694">
              <w:rPr>
                <w:i/>
                <w:iCs/>
              </w:rPr>
              <w:t>(chỉ tập trung vào CBCCVC)</w:t>
            </w:r>
            <w:r w:rsidRPr="00D75255">
              <w:t>. Bình Thuận quản lý rộng hơn nhưng chưa đồng nhất với quy chuẩn quốc gia năm 2026.</w:t>
            </w:r>
          </w:p>
        </w:tc>
      </w:tr>
      <w:tr w:rsidR="009C7AFF" w:rsidRPr="00D75255" w14:paraId="50B202A5" w14:textId="77777777" w:rsidTr="0025010B">
        <w:tc>
          <w:tcPr>
            <w:tcW w:w="704" w:type="dxa"/>
            <w:vAlign w:val="center"/>
          </w:tcPr>
          <w:p w14:paraId="06F1573B" w14:textId="549E69FE" w:rsidR="009C7AFF" w:rsidRPr="00087B30" w:rsidRDefault="00087B30" w:rsidP="00F60735">
            <w:pPr>
              <w:jc w:val="center"/>
              <w:rPr>
                <w:lang w:val="en-US"/>
              </w:rPr>
            </w:pPr>
            <w:r>
              <w:rPr>
                <w:lang w:val="en-US"/>
              </w:rPr>
              <w:t>3</w:t>
            </w:r>
          </w:p>
        </w:tc>
        <w:tc>
          <w:tcPr>
            <w:tcW w:w="2268" w:type="dxa"/>
            <w:vAlign w:val="center"/>
          </w:tcPr>
          <w:p w14:paraId="159E0D03" w14:textId="3B4FFEDE" w:rsidR="009C7AFF" w:rsidRPr="00435216" w:rsidRDefault="009C7AFF" w:rsidP="00DD6E6B">
            <w:pPr>
              <w:rPr>
                <w:b/>
                <w:bCs/>
              </w:rPr>
            </w:pPr>
            <w:r w:rsidRPr="00435216">
              <w:rPr>
                <w:b/>
                <w:bCs/>
              </w:rPr>
              <w:t>Thời hạn cấp tài khoản / tạo lập hồ sơ</w:t>
            </w:r>
          </w:p>
        </w:tc>
        <w:tc>
          <w:tcPr>
            <w:tcW w:w="2977" w:type="dxa"/>
            <w:vAlign w:val="center"/>
          </w:tcPr>
          <w:p w14:paraId="6B65DEE4" w14:textId="71238CE8" w:rsidR="009C7AFF" w:rsidRPr="00D75255" w:rsidRDefault="0070033F" w:rsidP="00DD6E6B">
            <w:r>
              <w:rPr>
                <w:b/>
                <w:bCs/>
                <w:lang w:val="en-US"/>
              </w:rPr>
              <w:t xml:space="preserve">Quy định tại </w:t>
            </w:r>
            <w:r w:rsidR="007C75E2" w:rsidRPr="007C75E2">
              <w:rPr>
                <w:b/>
                <w:bCs/>
                <w:lang w:val="en-US"/>
              </w:rPr>
              <w:t>Điều 6.</w:t>
            </w:r>
            <w:r w:rsidR="007C75E2">
              <w:rPr>
                <w:lang w:val="en-US"/>
              </w:rPr>
              <w:t xml:space="preserve"> </w:t>
            </w:r>
            <w:r w:rsidR="009C7AFF" w:rsidRPr="00D75255">
              <w:t xml:space="preserve">Cơ quan, đơn vị có trách nhiệm tạo lập tài khoản cho CBCCVC, người lao động </w:t>
            </w:r>
            <w:r w:rsidR="009C7AFF" w:rsidRPr="00991694">
              <w:rPr>
                <w:i/>
                <w:iCs/>
              </w:rPr>
              <w:t>(không quy định số ngày cụ thể).</w:t>
            </w:r>
          </w:p>
        </w:tc>
        <w:tc>
          <w:tcPr>
            <w:tcW w:w="2693" w:type="dxa"/>
            <w:vAlign w:val="center"/>
          </w:tcPr>
          <w:p w14:paraId="3E24B083" w14:textId="1C0118DD" w:rsidR="009C7AFF" w:rsidRPr="00D75255" w:rsidRDefault="0070033F" w:rsidP="00DD6E6B">
            <w:r>
              <w:rPr>
                <w:b/>
                <w:bCs/>
                <w:lang w:val="en-US"/>
              </w:rPr>
              <w:t xml:space="preserve">Quy định tại </w:t>
            </w:r>
            <w:r w:rsidR="007C75E2" w:rsidRPr="007C75E2">
              <w:rPr>
                <w:b/>
                <w:bCs/>
                <w:lang w:val="en-US"/>
              </w:rPr>
              <w:t>Điều 8.</w:t>
            </w:r>
            <w:r w:rsidR="007C75E2">
              <w:rPr>
                <w:lang w:val="en-US"/>
              </w:rPr>
              <w:t xml:space="preserve"> </w:t>
            </w:r>
            <w:r w:rsidR="009C7AFF" w:rsidRPr="00D75255">
              <w:t>Trong 03 ngày làm việc kể từ ngày có quyết định chuẩn y/tuyển dụng phải cấp tài khoản.</w:t>
            </w:r>
          </w:p>
        </w:tc>
        <w:tc>
          <w:tcPr>
            <w:tcW w:w="2552" w:type="dxa"/>
            <w:vAlign w:val="center"/>
          </w:tcPr>
          <w:p w14:paraId="209469C8" w14:textId="0449BDC0" w:rsidR="009C7AFF" w:rsidRPr="00D75255" w:rsidRDefault="0070033F" w:rsidP="00DD6E6B">
            <w:r>
              <w:rPr>
                <w:b/>
                <w:bCs/>
                <w:lang w:val="en-US"/>
              </w:rPr>
              <w:t xml:space="preserve">Quy định tại </w:t>
            </w:r>
            <w:r w:rsidR="007C75E2" w:rsidRPr="007C75E2">
              <w:rPr>
                <w:b/>
                <w:bCs/>
                <w:lang w:val="en-US"/>
              </w:rPr>
              <w:t>Điều 18.</w:t>
            </w:r>
            <w:r w:rsidR="007C75E2">
              <w:rPr>
                <w:lang w:val="en-US"/>
              </w:rPr>
              <w:t xml:space="preserve"> </w:t>
            </w:r>
            <w:r w:rsidR="009C7AFF" w:rsidRPr="00D75255">
              <w:t>Trong thời hạn 03 ngày kể từ ngày công bố quyết định tuyển dụng, bầu cử, bổ nhiệm phải hoàn thành tạo lập hồ sơ điện tử.</w:t>
            </w:r>
          </w:p>
        </w:tc>
        <w:tc>
          <w:tcPr>
            <w:tcW w:w="3260" w:type="dxa"/>
            <w:vAlign w:val="center"/>
          </w:tcPr>
          <w:p w14:paraId="78AAEF7A" w14:textId="3DCF859D" w:rsidR="009C7AFF" w:rsidRPr="00D75255" w:rsidRDefault="009C7AFF" w:rsidP="00DD6E6B">
            <w:r w:rsidRPr="00D75255">
              <w:t xml:space="preserve">Lâm Đồng quy định thời gian tạo lập/cấp tài khoản </w:t>
            </w:r>
            <w:r w:rsidRPr="00991694">
              <w:rPr>
                <w:i/>
                <w:iCs/>
              </w:rPr>
              <w:t>(03 ngày)</w:t>
            </w:r>
            <w:r w:rsidRPr="00D75255">
              <w:t xml:space="preserve"> hoàn toàn khớp nối và tuân thủ nghiêm ngặt tiến độ theo yêu cầu của </w:t>
            </w:r>
            <w:r w:rsidR="007C053C" w:rsidRPr="00D75255">
              <w:t>N</w:t>
            </w:r>
            <w:r w:rsidR="007C053C">
              <w:rPr>
                <w:lang w:val="en-US"/>
              </w:rPr>
              <w:t>ghị định số 2</w:t>
            </w:r>
            <w:r w:rsidR="007C053C" w:rsidRPr="00D75255">
              <w:t>7/2026</w:t>
            </w:r>
            <w:r w:rsidR="007C053C">
              <w:rPr>
                <w:lang w:val="en-US"/>
              </w:rPr>
              <w:t>/NĐ-CP</w:t>
            </w:r>
            <w:r w:rsidRPr="00D75255">
              <w:t>. Bình Thuận chưa quy định cứng thời hạn này.</w:t>
            </w:r>
          </w:p>
        </w:tc>
      </w:tr>
      <w:tr w:rsidR="009C7AFF" w:rsidRPr="00D75255" w14:paraId="01AFA7F6" w14:textId="77777777" w:rsidTr="0025010B">
        <w:tc>
          <w:tcPr>
            <w:tcW w:w="704" w:type="dxa"/>
            <w:vAlign w:val="center"/>
          </w:tcPr>
          <w:p w14:paraId="2C20855F" w14:textId="5C5510D6" w:rsidR="009C7AFF" w:rsidRPr="00087B30" w:rsidRDefault="00087B30" w:rsidP="00F60735">
            <w:pPr>
              <w:jc w:val="center"/>
              <w:rPr>
                <w:lang w:val="en-US"/>
              </w:rPr>
            </w:pPr>
            <w:r>
              <w:rPr>
                <w:lang w:val="en-US"/>
              </w:rPr>
              <w:t>4</w:t>
            </w:r>
          </w:p>
        </w:tc>
        <w:tc>
          <w:tcPr>
            <w:tcW w:w="2268" w:type="dxa"/>
            <w:vAlign w:val="center"/>
          </w:tcPr>
          <w:p w14:paraId="581C605D" w14:textId="73AC17F8" w:rsidR="009C7AFF" w:rsidRPr="00435216" w:rsidRDefault="009C7AFF" w:rsidP="00DD6E6B">
            <w:pPr>
              <w:rPr>
                <w:b/>
                <w:bCs/>
              </w:rPr>
            </w:pPr>
            <w:r w:rsidRPr="00435216">
              <w:rPr>
                <w:b/>
                <w:bCs/>
              </w:rPr>
              <w:t>Thời hạn cập nhật dữ liệu cá nhân</w:t>
            </w:r>
          </w:p>
        </w:tc>
        <w:tc>
          <w:tcPr>
            <w:tcW w:w="2977" w:type="dxa"/>
            <w:vAlign w:val="center"/>
          </w:tcPr>
          <w:p w14:paraId="53A9A341" w14:textId="7BE18A14" w:rsidR="009C7AFF" w:rsidRPr="00D75255" w:rsidRDefault="0070033F" w:rsidP="00DD6E6B">
            <w:r>
              <w:rPr>
                <w:b/>
                <w:bCs/>
                <w:lang w:val="en-US"/>
              </w:rPr>
              <w:t xml:space="preserve">Quy định tại </w:t>
            </w:r>
            <w:r w:rsidR="00B33742" w:rsidRPr="007C75E2">
              <w:rPr>
                <w:b/>
                <w:bCs/>
                <w:lang w:val="en-US"/>
              </w:rPr>
              <w:t>Điều 6.</w:t>
            </w:r>
            <w:r w:rsidR="00B33742">
              <w:rPr>
                <w:lang w:val="en-US"/>
              </w:rPr>
              <w:t xml:space="preserve"> </w:t>
            </w:r>
            <w:r w:rsidR="009C7AFF" w:rsidRPr="00D75255">
              <w:t xml:space="preserve">Tối đa không quá 05 ngày làm việc kể từ </w:t>
            </w:r>
            <w:r w:rsidR="009C7AFF" w:rsidRPr="00D75255">
              <w:lastRenderedPageBreak/>
              <w:t>ngày có thông tin thay đổi.</w:t>
            </w:r>
          </w:p>
        </w:tc>
        <w:tc>
          <w:tcPr>
            <w:tcW w:w="2693" w:type="dxa"/>
            <w:vAlign w:val="center"/>
          </w:tcPr>
          <w:p w14:paraId="2DE8DBCA" w14:textId="167B0D64" w:rsidR="009C7AFF" w:rsidRPr="00D75255" w:rsidRDefault="0070033F" w:rsidP="00DD6E6B">
            <w:r>
              <w:rPr>
                <w:b/>
                <w:bCs/>
                <w:lang w:val="en-US"/>
              </w:rPr>
              <w:lastRenderedPageBreak/>
              <w:t xml:space="preserve">Quy định tại </w:t>
            </w:r>
            <w:r w:rsidR="00B33742" w:rsidRPr="007C75E2">
              <w:rPr>
                <w:b/>
                <w:bCs/>
                <w:lang w:val="en-US"/>
              </w:rPr>
              <w:t>Điều 8.</w:t>
            </w:r>
            <w:r w:rsidR="00B33742">
              <w:rPr>
                <w:lang w:val="en-US"/>
              </w:rPr>
              <w:t xml:space="preserve"> </w:t>
            </w:r>
            <w:r w:rsidR="009C7AFF" w:rsidRPr="00D75255">
              <w:t xml:space="preserve">Trong 03 ngày làm việc kể từ ngày được cấp tài khoản phải </w:t>
            </w:r>
            <w:r w:rsidR="009C7AFF" w:rsidRPr="00D75255">
              <w:lastRenderedPageBreak/>
              <w:t>cập nhật mới/bổ sung thông tin.</w:t>
            </w:r>
          </w:p>
        </w:tc>
        <w:tc>
          <w:tcPr>
            <w:tcW w:w="2552" w:type="dxa"/>
            <w:vAlign w:val="center"/>
          </w:tcPr>
          <w:p w14:paraId="5944B2CB" w14:textId="09BD6D01" w:rsidR="009C7AFF" w:rsidRPr="00D75255" w:rsidRDefault="0070033F" w:rsidP="00DD6E6B">
            <w:r>
              <w:rPr>
                <w:b/>
                <w:bCs/>
                <w:lang w:val="en-US"/>
              </w:rPr>
              <w:lastRenderedPageBreak/>
              <w:t xml:space="preserve">Quy định tại </w:t>
            </w:r>
            <w:r w:rsidR="00110105" w:rsidRPr="00110105">
              <w:rPr>
                <w:b/>
                <w:bCs/>
                <w:lang w:val="en-US"/>
              </w:rPr>
              <w:t>Điều 19.</w:t>
            </w:r>
            <w:r w:rsidR="00110105">
              <w:rPr>
                <w:lang w:val="en-US"/>
              </w:rPr>
              <w:t xml:space="preserve"> </w:t>
            </w:r>
            <w:r w:rsidR="009C7AFF" w:rsidRPr="00D75255">
              <w:t xml:space="preserve">Kê khai lần đầu trong 03 ngày làm việc. Cập nhật thông </w:t>
            </w:r>
            <w:r w:rsidR="009C7AFF" w:rsidRPr="00D75255">
              <w:lastRenderedPageBreak/>
              <w:t>tin phát sinh không quá 03 ngày làm việc.</w:t>
            </w:r>
          </w:p>
        </w:tc>
        <w:tc>
          <w:tcPr>
            <w:tcW w:w="3260" w:type="dxa"/>
            <w:vAlign w:val="center"/>
          </w:tcPr>
          <w:p w14:paraId="3B8BEA7E" w14:textId="77777777" w:rsidR="009C7AFF" w:rsidRPr="00D75255" w:rsidRDefault="009C7AFF" w:rsidP="00DD6E6B">
            <w:r w:rsidRPr="00D75255">
              <w:lastRenderedPageBreak/>
              <w:t xml:space="preserve">Dự thảo của Lâm Đồng đã rút ngắn thời gian cập nhật </w:t>
            </w:r>
            <w:r w:rsidRPr="00991694">
              <w:rPr>
                <w:i/>
                <w:iCs/>
              </w:rPr>
              <w:t>(từ 5 ngày xuống 3 ngày)</w:t>
            </w:r>
            <w:r w:rsidRPr="00D75255">
              <w:t xml:space="preserve"> để đồng bộ tuyệt đối với </w:t>
            </w:r>
            <w:r w:rsidRPr="00D75255">
              <w:lastRenderedPageBreak/>
              <w:t>tiêu chuẩn thời gian khắt khe của Chính phủ.</w:t>
            </w:r>
          </w:p>
        </w:tc>
      </w:tr>
      <w:tr w:rsidR="009C7AFF" w:rsidRPr="00D75255" w14:paraId="1D41321F" w14:textId="77777777" w:rsidTr="0025010B">
        <w:tc>
          <w:tcPr>
            <w:tcW w:w="704" w:type="dxa"/>
            <w:vAlign w:val="center"/>
          </w:tcPr>
          <w:p w14:paraId="5BC0BB6F" w14:textId="4673BA3C" w:rsidR="009C7AFF" w:rsidRPr="00087B30" w:rsidRDefault="00087B30" w:rsidP="00F60735">
            <w:pPr>
              <w:jc w:val="center"/>
              <w:rPr>
                <w:lang w:val="en-US"/>
              </w:rPr>
            </w:pPr>
            <w:r>
              <w:rPr>
                <w:lang w:val="en-US"/>
              </w:rPr>
              <w:lastRenderedPageBreak/>
              <w:t>5</w:t>
            </w:r>
          </w:p>
        </w:tc>
        <w:tc>
          <w:tcPr>
            <w:tcW w:w="2268" w:type="dxa"/>
            <w:vAlign w:val="center"/>
          </w:tcPr>
          <w:p w14:paraId="4ACB4715" w14:textId="76A96626" w:rsidR="009C7AFF" w:rsidRPr="00435216" w:rsidRDefault="009C7AFF" w:rsidP="00DD6E6B">
            <w:pPr>
              <w:rPr>
                <w:b/>
                <w:bCs/>
              </w:rPr>
            </w:pPr>
            <w:r w:rsidRPr="00435216">
              <w:rPr>
                <w:b/>
                <w:bCs/>
              </w:rPr>
              <w:t>Thời hạn kiểm tra và phê duyệt hồ sơ</w:t>
            </w:r>
          </w:p>
        </w:tc>
        <w:tc>
          <w:tcPr>
            <w:tcW w:w="2977" w:type="dxa"/>
            <w:vAlign w:val="center"/>
          </w:tcPr>
          <w:p w14:paraId="7372CBBE" w14:textId="433CC2FB" w:rsidR="009C7AFF" w:rsidRPr="00D75255" w:rsidRDefault="0070033F" w:rsidP="00DD6E6B">
            <w:r>
              <w:rPr>
                <w:b/>
                <w:bCs/>
                <w:lang w:val="en-US"/>
              </w:rPr>
              <w:t xml:space="preserve">Quy định tại </w:t>
            </w:r>
            <w:r w:rsidR="00012FFE" w:rsidRPr="007C75E2">
              <w:rPr>
                <w:b/>
                <w:bCs/>
                <w:lang w:val="en-US"/>
              </w:rPr>
              <w:t xml:space="preserve">Điều </w:t>
            </w:r>
            <w:r w:rsidR="00012FFE">
              <w:rPr>
                <w:b/>
                <w:bCs/>
                <w:lang w:val="en-US"/>
              </w:rPr>
              <w:t>7</w:t>
            </w:r>
            <w:r w:rsidR="00012FFE" w:rsidRPr="007C75E2">
              <w:rPr>
                <w:b/>
                <w:bCs/>
                <w:lang w:val="en-US"/>
              </w:rPr>
              <w:t>.</w:t>
            </w:r>
            <w:r w:rsidR="00012FFE">
              <w:rPr>
                <w:lang w:val="en-US"/>
              </w:rPr>
              <w:t xml:space="preserve"> </w:t>
            </w:r>
            <w:r w:rsidR="009C7AFF" w:rsidRPr="00D75255">
              <w:t>Trong 05 ngày làm việc để kiểm tra, duyệt hồ sơ. Phê duyệt bằng ký số vào 05 ngày cuối mỗi tháng.</w:t>
            </w:r>
          </w:p>
        </w:tc>
        <w:tc>
          <w:tcPr>
            <w:tcW w:w="2693" w:type="dxa"/>
            <w:vAlign w:val="center"/>
          </w:tcPr>
          <w:p w14:paraId="15FF2413" w14:textId="2905167F" w:rsidR="009C7AFF" w:rsidRPr="00D75255" w:rsidRDefault="0070033F" w:rsidP="00DD6E6B">
            <w:r>
              <w:rPr>
                <w:b/>
                <w:bCs/>
                <w:lang w:val="en-US"/>
              </w:rPr>
              <w:t xml:space="preserve">Quy định tại </w:t>
            </w:r>
            <w:r w:rsidR="00B072BD" w:rsidRPr="007C75E2">
              <w:rPr>
                <w:b/>
                <w:bCs/>
                <w:lang w:val="en-US"/>
              </w:rPr>
              <w:t>Điều 8</w:t>
            </w:r>
            <w:r w:rsidR="00B072BD">
              <w:rPr>
                <w:b/>
                <w:bCs/>
                <w:lang w:val="en-US"/>
              </w:rPr>
              <w:t xml:space="preserve">. </w:t>
            </w:r>
            <w:r w:rsidR="009C7AFF" w:rsidRPr="00D75255">
              <w:t>Trong thời hạn 02 ngày làm việc kể từ ngày CBCCVC hoàn thiện cập nhật, người đứng đầu phải phê duyệt bằng ký số.</w:t>
            </w:r>
          </w:p>
        </w:tc>
        <w:tc>
          <w:tcPr>
            <w:tcW w:w="2552" w:type="dxa"/>
            <w:vAlign w:val="center"/>
          </w:tcPr>
          <w:p w14:paraId="78179DAD" w14:textId="430B7144" w:rsidR="009C7AFF" w:rsidRPr="00D75255" w:rsidRDefault="0070033F" w:rsidP="00DD6E6B">
            <w:r>
              <w:rPr>
                <w:b/>
                <w:bCs/>
                <w:lang w:val="en-US"/>
              </w:rPr>
              <w:t xml:space="preserve">Quy định tại </w:t>
            </w:r>
            <w:r w:rsidR="00896F91" w:rsidRPr="00896F91">
              <w:rPr>
                <w:b/>
                <w:bCs/>
                <w:lang w:val="en-US"/>
              </w:rPr>
              <w:t>Điều 20.</w:t>
            </w:r>
            <w:r w:rsidR="00896F91">
              <w:rPr>
                <w:lang w:val="en-US"/>
              </w:rPr>
              <w:t xml:space="preserve"> </w:t>
            </w:r>
            <w:r w:rsidR="009C7AFF" w:rsidRPr="00D75255">
              <w:t>Phê duyệt thông qua việc ký số trong thời gian không quá 02 ngày làm việc kể từ thời điểm nhận được thông báo cập nhật.</w:t>
            </w:r>
          </w:p>
        </w:tc>
        <w:tc>
          <w:tcPr>
            <w:tcW w:w="3260" w:type="dxa"/>
            <w:vAlign w:val="center"/>
          </w:tcPr>
          <w:p w14:paraId="3D08FF91" w14:textId="35713E01" w:rsidR="009C7AFF" w:rsidRPr="00D75255" w:rsidRDefault="009C7AFF" w:rsidP="00DD6E6B">
            <w:r w:rsidRPr="00D75255">
              <w:t xml:space="preserve">Quy trình phê duyệt của Bình Thuận bị kéo dài (chờ đến cuối tháng). Lâm Đồng đã quy định xử lý ngay trong 02 ngày, đáp ứng tính thời gian thực mà Chính phủ yêu cầu tại </w:t>
            </w:r>
            <w:r w:rsidR="007C053C" w:rsidRPr="00D75255">
              <w:t>N</w:t>
            </w:r>
            <w:r w:rsidR="007C053C">
              <w:rPr>
                <w:lang w:val="en-US"/>
              </w:rPr>
              <w:t>ghị định số 2</w:t>
            </w:r>
            <w:r w:rsidR="007C053C" w:rsidRPr="00D75255">
              <w:t>7/2026</w:t>
            </w:r>
            <w:r w:rsidR="007C053C">
              <w:rPr>
                <w:lang w:val="en-US"/>
              </w:rPr>
              <w:t>/NĐ-CP</w:t>
            </w:r>
            <w:r w:rsidRPr="00D75255">
              <w:t>.</w:t>
            </w:r>
          </w:p>
        </w:tc>
      </w:tr>
      <w:tr w:rsidR="009C7AFF" w:rsidRPr="00D75255" w14:paraId="6E0AA92A" w14:textId="77777777" w:rsidTr="0025010B">
        <w:tc>
          <w:tcPr>
            <w:tcW w:w="704" w:type="dxa"/>
            <w:vAlign w:val="center"/>
          </w:tcPr>
          <w:p w14:paraId="32A94CDB" w14:textId="60BC5720" w:rsidR="009C7AFF" w:rsidRPr="00087B30" w:rsidRDefault="00087B30" w:rsidP="00F60735">
            <w:pPr>
              <w:jc w:val="center"/>
              <w:rPr>
                <w:lang w:val="en-US"/>
              </w:rPr>
            </w:pPr>
            <w:r>
              <w:rPr>
                <w:lang w:val="en-US"/>
              </w:rPr>
              <w:t>6</w:t>
            </w:r>
          </w:p>
        </w:tc>
        <w:tc>
          <w:tcPr>
            <w:tcW w:w="2268" w:type="dxa"/>
            <w:vAlign w:val="center"/>
          </w:tcPr>
          <w:p w14:paraId="692C9DEF" w14:textId="0BE38671" w:rsidR="009C7AFF" w:rsidRPr="00435216" w:rsidRDefault="009C7AFF" w:rsidP="00DD6E6B">
            <w:pPr>
              <w:rPr>
                <w:b/>
                <w:bCs/>
              </w:rPr>
            </w:pPr>
            <w:r w:rsidRPr="00435216">
              <w:rPr>
                <w:b/>
                <w:bCs/>
              </w:rPr>
              <w:t>Điều chuyển hồ sơ khi chuyển công tác</w:t>
            </w:r>
          </w:p>
        </w:tc>
        <w:tc>
          <w:tcPr>
            <w:tcW w:w="2977" w:type="dxa"/>
            <w:vAlign w:val="center"/>
          </w:tcPr>
          <w:p w14:paraId="6FB3CF62" w14:textId="0D10DD8B" w:rsidR="009C7AFF" w:rsidRPr="00D75255" w:rsidRDefault="0070033F" w:rsidP="00DD6E6B">
            <w:r>
              <w:rPr>
                <w:b/>
                <w:bCs/>
                <w:lang w:val="en-US"/>
              </w:rPr>
              <w:t xml:space="preserve">Quy định tại </w:t>
            </w:r>
            <w:r w:rsidR="004F3728" w:rsidRPr="004F3728">
              <w:rPr>
                <w:b/>
                <w:bCs/>
                <w:lang w:val="en-US"/>
              </w:rPr>
              <w:t>Điều 11.</w:t>
            </w:r>
            <w:r w:rsidR="004F3728">
              <w:rPr>
                <w:lang w:val="en-US"/>
              </w:rPr>
              <w:t xml:space="preserve"> </w:t>
            </w:r>
            <w:r w:rsidR="009C7AFF" w:rsidRPr="00D75255">
              <w:t>Tiếp nhận ngoài tỉnh: Tạo tài khoản và đề nghị Sở Nội vụ đồng bộ dữ liệu. Chuyển trong tỉnh: Cơ quan cũ hủy quyền trong 05 ngày, cơ quan mới tạo lập và đồng bộ.</w:t>
            </w:r>
          </w:p>
        </w:tc>
        <w:tc>
          <w:tcPr>
            <w:tcW w:w="2693" w:type="dxa"/>
            <w:vAlign w:val="center"/>
          </w:tcPr>
          <w:p w14:paraId="6027E294" w14:textId="5B0FE67A" w:rsidR="009C7AFF" w:rsidRPr="00D75255" w:rsidRDefault="0070033F" w:rsidP="00DD6E6B">
            <w:r>
              <w:rPr>
                <w:b/>
                <w:bCs/>
                <w:lang w:val="en-US"/>
              </w:rPr>
              <w:t xml:space="preserve">Quy định tại </w:t>
            </w:r>
            <w:r w:rsidR="00632D62" w:rsidRPr="00632D62">
              <w:rPr>
                <w:b/>
                <w:bCs/>
                <w:lang w:val="en-US"/>
              </w:rPr>
              <w:t>Điều 9.</w:t>
            </w:r>
            <w:r w:rsidR="00632D62">
              <w:rPr>
                <w:lang w:val="en-US"/>
              </w:rPr>
              <w:t xml:space="preserve"> </w:t>
            </w:r>
            <w:r w:rsidR="009C7AFF" w:rsidRPr="00D75255">
              <w:t>Luân chuyển nội bộ: 03 ngày làm việc. Luân chuyển cơ quan khác: 05 ngày làm việc.</w:t>
            </w:r>
          </w:p>
        </w:tc>
        <w:tc>
          <w:tcPr>
            <w:tcW w:w="2552" w:type="dxa"/>
            <w:vAlign w:val="center"/>
          </w:tcPr>
          <w:p w14:paraId="752C2AE5" w14:textId="0C09AD04" w:rsidR="009C7AFF" w:rsidRPr="00D75255" w:rsidRDefault="0070033F" w:rsidP="00DD6E6B">
            <w:r>
              <w:rPr>
                <w:b/>
                <w:bCs/>
                <w:lang w:val="en-US"/>
              </w:rPr>
              <w:t xml:space="preserve">Quy định tại </w:t>
            </w:r>
            <w:r w:rsidR="00632D62" w:rsidRPr="00632D62">
              <w:rPr>
                <w:b/>
                <w:bCs/>
                <w:lang w:val="en-US"/>
              </w:rPr>
              <w:t>Điều 11.</w:t>
            </w:r>
            <w:r w:rsidR="00632D62">
              <w:rPr>
                <w:lang w:val="en-US"/>
              </w:rPr>
              <w:t xml:space="preserve"> </w:t>
            </w:r>
            <w:r w:rsidR="009C7AFF" w:rsidRPr="00D75255">
              <w:t>Cơ sở dữ liệu quốc gia sẽ luân chuyển dữ liệu, hồ sơ điện tử đi kèm trong quá trình làm việc, công tác.</w:t>
            </w:r>
          </w:p>
        </w:tc>
        <w:tc>
          <w:tcPr>
            <w:tcW w:w="3260" w:type="dxa"/>
            <w:vAlign w:val="center"/>
          </w:tcPr>
          <w:p w14:paraId="3A7678F2" w14:textId="77777777" w:rsidR="009C7AFF" w:rsidRPr="00D75255" w:rsidRDefault="009C7AFF" w:rsidP="00DD6E6B">
            <w:r w:rsidRPr="00D75255">
              <w:t>Cả hai tỉnh đều có quy định chi tiết về nghiệp vụ chuyển giao hồ sơ để bảo đảm tính liên tục của dữ liệu theo yêu cầu của hệ thống quản lý.</w:t>
            </w:r>
          </w:p>
        </w:tc>
      </w:tr>
      <w:tr w:rsidR="009C7AFF" w:rsidRPr="00D75255" w14:paraId="1F742CE2" w14:textId="77777777" w:rsidTr="0025010B">
        <w:tc>
          <w:tcPr>
            <w:tcW w:w="704" w:type="dxa"/>
            <w:vAlign w:val="center"/>
          </w:tcPr>
          <w:p w14:paraId="39772D3A" w14:textId="346763D5" w:rsidR="009C7AFF" w:rsidRPr="00087B30" w:rsidRDefault="00087B30" w:rsidP="00F60735">
            <w:pPr>
              <w:jc w:val="center"/>
              <w:rPr>
                <w:lang w:val="en-US"/>
              </w:rPr>
            </w:pPr>
            <w:r>
              <w:rPr>
                <w:lang w:val="en-US"/>
              </w:rPr>
              <w:t>7</w:t>
            </w:r>
          </w:p>
        </w:tc>
        <w:tc>
          <w:tcPr>
            <w:tcW w:w="2268" w:type="dxa"/>
            <w:vAlign w:val="center"/>
          </w:tcPr>
          <w:p w14:paraId="2A089483" w14:textId="23F6430E" w:rsidR="009C7AFF" w:rsidRPr="00435216" w:rsidRDefault="009C7AFF" w:rsidP="00DD6E6B">
            <w:pPr>
              <w:rPr>
                <w:b/>
                <w:bCs/>
              </w:rPr>
            </w:pPr>
            <w:r w:rsidRPr="00435216">
              <w:rPr>
                <w:b/>
                <w:bCs/>
              </w:rPr>
              <w:t>Sao lưu và Lưu trữ dữ liệu</w:t>
            </w:r>
          </w:p>
        </w:tc>
        <w:tc>
          <w:tcPr>
            <w:tcW w:w="2977" w:type="dxa"/>
            <w:vAlign w:val="center"/>
          </w:tcPr>
          <w:p w14:paraId="263640EE" w14:textId="37438BE3" w:rsidR="009C7AFF" w:rsidRPr="00D75255" w:rsidRDefault="0070033F" w:rsidP="00DD6E6B">
            <w:r>
              <w:rPr>
                <w:b/>
                <w:bCs/>
                <w:lang w:val="en-US"/>
              </w:rPr>
              <w:t xml:space="preserve">Quy định tại </w:t>
            </w:r>
            <w:r w:rsidR="002717C1" w:rsidRPr="002717C1">
              <w:rPr>
                <w:b/>
                <w:bCs/>
                <w:lang w:val="en-US"/>
              </w:rPr>
              <w:t>Điều 11.</w:t>
            </w:r>
            <w:r w:rsidR="002717C1">
              <w:rPr>
                <w:lang w:val="en-US"/>
              </w:rPr>
              <w:t xml:space="preserve"> </w:t>
            </w:r>
            <w:r w:rsidR="009C7AFF" w:rsidRPr="00D75255">
              <w:t>Sao lưu định kỳ hàng tháng, tối thiểu ba tháng trên phương tiện chuyên dụng.</w:t>
            </w:r>
          </w:p>
        </w:tc>
        <w:tc>
          <w:tcPr>
            <w:tcW w:w="2693" w:type="dxa"/>
            <w:vAlign w:val="center"/>
          </w:tcPr>
          <w:p w14:paraId="0A65AE0D" w14:textId="1487C2A9" w:rsidR="009C7AFF" w:rsidRPr="00D75255" w:rsidRDefault="0070033F" w:rsidP="00DD6E6B">
            <w:r>
              <w:rPr>
                <w:b/>
                <w:bCs/>
                <w:lang w:val="en-US"/>
              </w:rPr>
              <w:t xml:space="preserve">Quy định tại </w:t>
            </w:r>
            <w:r w:rsidR="002717C1" w:rsidRPr="002717C1">
              <w:rPr>
                <w:b/>
                <w:bCs/>
                <w:lang w:val="en-US"/>
              </w:rPr>
              <w:t>Điều 11.</w:t>
            </w:r>
            <w:r w:rsidR="002717C1">
              <w:rPr>
                <w:lang w:val="en-US"/>
              </w:rPr>
              <w:t xml:space="preserve"> </w:t>
            </w:r>
            <w:r w:rsidR="009C7AFF" w:rsidRPr="00D75255">
              <w:t>Sao lưu định kỳ hàng tháng, tối thiểu 03 tháng trên phương tiện lưu trữ chuyên dụng.</w:t>
            </w:r>
          </w:p>
        </w:tc>
        <w:tc>
          <w:tcPr>
            <w:tcW w:w="2552" w:type="dxa"/>
            <w:vAlign w:val="center"/>
          </w:tcPr>
          <w:p w14:paraId="79D2D60D" w14:textId="6A3F2BFF" w:rsidR="009C7AFF" w:rsidRPr="00D75255" w:rsidRDefault="0070033F" w:rsidP="00DD6E6B">
            <w:r>
              <w:rPr>
                <w:b/>
                <w:bCs/>
                <w:lang w:val="en-US"/>
              </w:rPr>
              <w:t xml:space="preserve">Quy định tại </w:t>
            </w:r>
            <w:r w:rsidR="007241DD" w:rsidRPr="007241DD">
              <w:rPr>
                <w:b/>
                <w:bCs/>
                <w:lang w:val="en-US"/>
              </w:rPr>
              <w:t>Điều 21, Điều 22.</w:t>
            </w:r>
            <w:r w:rsidR="007241DD">
              <w:rPr>
                <w:lang w:val="en-US"/>
              </w:rPr>
              <w:t xml:space="preserve"> </w:t>
            </w:r>
            <w:r w:rsidR="009C7AFF" w:rsidRPr="00D75255">
              <w:t>Lưu trữ, vận hành trên hạ tầng của Trung tâm dữ liệu quốc gia. Sao lưu, dự phòng định kỳ bảo đảm an toàn dữ liệu.</w:t>
            </w:r>
          </w:p>
        </w:tc>
        <w:tc>
          <w:tcPr>
            <w:tcW w:w="3260" w:type="dxa"/>
            <w:vAlign w:val="center"/>
          </w:tcPr>
          <w:p w14:paraId="286AACCE" w14:textId="77777777" w:rsidR="009C7AFF" w:rsidRPr="00D75255" w:rsidRDefault="009C7AFF" w:rsidP="00DD6E6B">
            <w:r w:rsidRPr="00D75255">
              <w:t>Cả hai địa phương đều thống nhất quy chuẩn lưu trữ và dự phòng dữ liệu nội bộ (tối thiểu 3 tháng) trước khi đồng bộ lên hệ thống quốc gia.</w:t>
            </w:r>
          </w:p>
        </w:tc>
      </w:tr>
      <w:tr w:rsidR="009C7AFF" w:rsidRPr="00D75255" w14:paraId="626E8CF3" w14:textId="77777777" w:rsidTr="0025010B">
        <w:tc>
          <w:tcPr>
            <w:tcW w:w="704" w:type="dxa"/>
            <w:vAlign w:val="center"/>
          </w:tcPr>
          <w:p w14:paraId="538C24D5" w14:textId="7D6DA9DB" w:rsidR="009C7AFF" w:rsidRPr="00087B30" w:rsidRDefault="00087B30" w:rsidP="002D7925">
            <w:pPr>
              <w:jc w:val="center"/>
              <w:rPr>
                <w:lang w:val="en-US"/>
              </w:rPr>
            </w:pPr>
            <w:r>
              <w:rPr>
                <w:lang w:val="en-US"/>
              </w:rPr>
              <w:lastRenderedPageBreak/>
              <w:t>8</w:t>
            </w:r>
          </w:p>
        </w:tc>
        <w:tc>
          <w:tcPr>
            <w:tcW w:w="2268" w:type="dxa"/>
            <w:vAlign w:val="center"/>
          </w:tcPr>
          <w:p w14:paraId="46EAAFF8" w14:textId="2C0EEC4E" w:rsidR="009C7AFF" w:rsidRPr="00435216" w:rsidRDefault="009C7AFF" w:rsidP="00DD6E6B">
            <w:pPr>
              <w:rPr>
                <w:b/>
                <w:bCs/>
              </w:rPr>
            </w:pPr>
            <w:r w:rsidRPr="00435216">
              <w:rPr>
                <w:b/>
                <w:bCs/>
              </w:rPr>
              <w:t xml:space="preserve">Cơ quan chuyên môn phối hợp </w:t>
            </w:r>
            <w:r w:rsidRPr="00435216">
              <w:rPr>
                <w:b/>
                <w:bCs/>
                <w:i/>
                <w:iCs/>
              </w:rPr>
              <w:t>(Kỹ thuật/An ninh)</w:t>
            </w:r>
          </w:p>
        </w:tc>
        <w:tc>
          <w:tcPr>
            <w:tcW w:w="2977" w:type="dxa"/>
            <w:vAlign w:val="center"/>
          </w:tcPr>
          <w:p w14:paraId="346D9D14" w14:textId="6B9735DF" w:rsidR="009C7AFF" w:rsidRPr="00D75255" w:rsidRDefault="0070033F" w:rsidP="00DD6E6B">
            <w:r>
              <w:rPr>
                <w:b/>
                <w:bCs/>
                <w:lang w:val="en-US"/>
              </w:rPr>
              <w:t xml:space="preserve">Quy định tại </w:t>
            </w:r>
            <w:r w:rsidR="00B51138" w:rsidRPr="00B51138">
              <w:rPr>
                <w:b/>
                <w:bCs/>
                <w:lang w:val="en-US"/>
              </w:rPr>
              <w:t>Điều 17.</w:t>
            </w:r>
            <w:r w:rsidR="00B51138">
              <w:rPr>
                <w:lang w:val="en-US"/>
              </w:rPr>
              <w:t xml:space="preserve"> </w:t>
            </w:r>
            <w:r w:rsidR="009C7AFF" w:rsidRPr="00D75255">
              <w:t xml:space="preserve">Sở Thông tin và Truyền thông phụ trách kỹ thuật, đường truyền, Trục kết nối liên thông </w:t>
            </w:r>
            <w:r w:rsidR="009C7AFF" w:rsidRPr="00435216">
              <w:rPr>
                <w:i/>
                <w:iCs/>
              </w:rPr>
              <w:t>(LGSP).</w:t>
            </w:r>
          </w:p>
        </w:tc>
        <w:tc>
          <w:tcPr>
            <w:tcW w:w="2693" w:type="dxa"/>
            <w:vAlign w:val="center"/>
          </w:tcPr>
          <w:p w14:paraId="6C2FD5E4" w14:textId="22FA8ACC" w:rsidR="009C7AFF" w:rsidRPr="00D75255" w:rsidRDefault="0070033F" w:rsidP="00DD6E6B">
            <w:r>
              <w:rPr>
                <w:b/>
                <w:bCs/>
                <w:lang w:val="en-US"/>
              </w:rPr>
              <w:t xml:space="preserve">Quy định tại </w:t>
            </w:r>
            <w:r w:rsidR="005464C6" w:rsidRPr="005464C6">
              <w:rPr>
                <w:b/>
                <w:bCs/>
                <w:lang w:val="en-US"/>
              </w:rPr>
              <w:t>Điều 16, Điều 1</w:t>
            </w:r>
            <w:r w:rsidR="005464C6">
              <w:rPr>
                <w:b/>
                <w:bCs/>
                <w:lang w:val="en-US"/>
              </w:rPr>
              <w:t>8</w:t>
            </w:r>
            <w:r w:rsidR="005464C6">
              <w:rPr>
                <w:lang w:val="en-US"/>
              </w:rPr>
              <w:t xml:space="preserve">. </w:t>
            </w:r>
            <w:r w:rsidR="009C7AFF" w:rsidRPr="00D75255">
              <w:t>Sở Khoa học và Công nghệ hướng dẫn kỹ thuật; Công an tỉnh kiểm tra bảo mật và đảm bảo an toàn thông tin.</w:t>
            </w:r>
          </w:p>
        </w:tc>
        <w:tc>
          <w:tcPr>
            <w:tcW w:w="2552" w:type="dxa"/>
            <w:vAlign w:val="center"/>
          </w:tcPr>
          <w:p w14:paraId="022D6C91" w14:textId="00AB8569" w:rsidR="009C7AFF" w:rsidRPr="00D75255" w:rsidRDefault="0070033F" w:rsidP="00DD6E6B">
            <w:r>
              <w:rPr>
                <w:b/>
                <w:bCs/>
                <w:lang w:val="en-US"/>
              </w:rPr>
              <w:t xml:space="preserve">Quy định tại </w:t>
            </w:r>
            <w:r w:rsidR="00DB12D2" w:rsidRPr="00DB12D2">
              <w:rPr>
                <w:b/>
                <w:bCs/>
                <w:lang w:val="en-US"/>
              </w:rPr>
              <w:t>Điều 27, Điều 28.</w:t>
            </w:r>
            <w:r w:rsidR="00DB12D2">
              <w:rPr>
                <w:lang w:val="en-US"/>
              </w:rPr>
              <w:t xml:space="preserve"> </w:t>
            </w:r>
            <w:r w:rsidR="009C7AFF" w:rsidRPr="00D75255">
              <w:t xml:space="preserve">Bộ Khoa học và Công nghệ </w:t>
            </w:r>
            <w:r w:rsidR="009C7AFF" w:rsidRPr="00FB23FF">
              <w:rPr>
                <w:i/>
                <w:iCs/>
              </w:rPr>
              <w:t>(vận hành mạng truyền số liệu, nền tảng chia sẻ)</w:t>
            </w:r>
            <w:r w:rsidR="009C7AFF" w:rsidRPr="00D75255">
              <w:t xml:space="preserve">, Bộ Công an </w:t>
            </w:r>
            <w:r w:rsidR="009C7AFF" w:rsidRPr="00FB23FF">
              <w:rPr>
                <w:i/>
                <w:iCs/>
              </w:rPr>
              <w:t>(đảm bảo an ninh hạ tầng, kết nối CSDL Dân cư).</w:t>
            </w:r>
          </w:p>
        </w:tc>
        <w:tc>
          <w:tcPr>
            <w:tcW w:w="3260" w:type="dxa"/>
            <w:vAlign w:val="center"/>
          </w:tcPr>
          <w:p w14:paraId="23AA96F9" w14:textId="10CA141A" w:rsidR="009C7AFF" w:rsidRPr="00D75255" w:rsidRDefault="009C7AFF" w:rsidP="00DD6E6B">
            <w:r w:rsidRPr="00D75255">
              <w:t xml:space="preserve">Dự thảo của Lâm Đồng có sự chuyển dịch rõ rệt về cơ quan chịu trách nhiệm </w:t>
            </w:r>
            <w:r w:rsidRPr="001851FB">
              <w:rPr>
                <w:i/>
                <w:iCs/>
              </w:rPr>
              <w:t>(Sở K</w:t>
            </w:r>
            <w:r w:rsidR="001851FB">
              <w:rPr>
                <w:i/>
                <w:iCs/>
                <w:lang w:val="en-US"/>
              </w:rPr>
              <w:t>hoa học và Công nghệ;</w:t>
            </w:r>
            <w:r w:rsidRPr="001851FB">
              <w:rPr>
                <w:i/>
                <w:iCs/>
              </w:rPr>
              <w:t xml:space="preserve"> Công an tỉnh)</w:t>
            </w:r>
            <w:r w:rsidRPr="00D75255">
              <w:t xml:space="preserve"> nhằm bắt kịp mô hình phân công nhiệm vụ của Chính phủ </w:t>
            </w:r>
            <w:r w:rsidRPr="00D75255">
              <w:rPr>
                <w:i/>
                <w:iCs/>
              </w:rPr>
              <w:t>(Bộ K</w:t>
            </w:r>
            <w:r w:rsidR="001851FB">
              <w:rPr>
                <w:i/>
                <w:iCs/>
                <w:lang w:val="en-US"/>
              </w:rPr>
              <w:t>hoa học và Công nghệ; Bộ Công an</w:t>
            </w:r>
            <w:r w:rsidRPr="00D75255">
              <w:rPr>
                <w:i/>
                <w:iCs/>
              </w:rPr>
              <w:t>)</w:t>
            </w:r>
            <w:r w:rsidRPr="00D75255">
              <w:t xml:space="preserve"> tại </w:t>
            </w:r>
            <w:r w:rsidR="00A35C46" w:rsidRPr="00D75255">
              <w:t>N</w:t>
            </w:r>
            <w:r w:rsidR="00A35C46">
              <w:rPr>
                <w:lang w:val="en-US"/>
              </w:rPr>
              <w:t>ghị định số 2</w:t>
            </w:r>
            <w:r w:rsidR="00A35C46" w:rsidRPr="00D75255">
              <w:t>7/2026</w:t>
            </w:r>
            <w:r w:rsidR="00A35C46">
              <w:rPr>
                <w:lang w:val="en-US"/>
              </w:rPr>
              <w:t>/NĐ-CP</w:t>
            </w:r>
            <w:r w:rsidRPr="00D75255">
              <w:t xml:space="preserve"> thay vì giao cho Sở T</w:t>
            </w:r>
            <w:r w:rsidR="007B1A45">
              <w:rPr>
                <w:lang w:val="en-US"/>
              </w:rPr>
              <w:t xml:space="preserve">hông tin và Truyền thông </w:t>
            </w:r>
            <w:r w:rsidRPr="00D75255">
              <w:t>như mô hình cũ của Bình Thuận.</w:t>
            </w:r>
          </w:p>
        </w:tc>
      </w:tr>
      <w:tr w:rsidR="009C7AFF" w:rsidRPr="00D75255" w14:paraId="06E77B92" w14:textId="77777777" w:rsidTr="0025010B">
        <w:tc>
          <w:tcPr>
            <w:tcW w:w="704" w:type="dxa"/>
            <w:vAlign w:val="center"/>
          </w:tcPr>
          <w:p w14:paraId="0AF3CDDD" w14:textId="731A41B3" w:rsidR="009C7AFF" w:rsidRPr="00087B30" w:rsidRDefault="00087B30" w:rsidP="002D7925">
            <w:pPr>
              <w:jc w:val="center"/>
              <w:rPr>
                <w:lang w:val="en-US"/>
              </w:rPr>
            </w:pPr>
            <w:r>
              <w:rPr>
                <w:lang w:val="en-US"/>
              </w:rPr>
              <w:t>9</w:t>
            </w:r>
          </w:p>
        </w:tc>
        <w:tc>
          <w:tcPr>
            <w:tcW w:w="2268" w:type="dxa"/>
            <w:vAlign w:val="center"/>
          </w:tcPr>
          <w:p w14:paraId="4622237D" w14:textId="426DD792" w:rsidR="009C7AFF" w:rsidRPr="00435216" w:rsidRDefault="009C7AFF" w:rsidP="00DD6E6B">
            <w:pPr>
              <w:rPr>
                <w:b/>
                <w:bCs/>
              </w:rPr>
            </w:pPr>
            <w:r w:rsidRPr="00435216">
              <w:rPr>
                <w:b/>
                <w:bCs/>
              </w:rPr>
              <w:t>Giá trị pháp lý của văn bản trích xuất</w:t>
            </w:r>
          </w:p>
        </w:tc>
        <w:tc>
          <w:tcPr>
            <w:tcW w:w="2977" w:type="dxa"/>
            <w:vAlign w:val="center"/>
          </w:tcPr>
          <w:p w14:paraId="26B84AC1" w14:textId="4F29C3B1" w:rsidR="009C7AFF" w:rsidRPr="00D75255" w:rsidRDefault="0070033F" w:rsidP="00DD6E6B">
            <w:r>
              <w:rPr>
                <w:b/>
                <w:bCs/>
                <w:lang w:val="en-US"/>
              </w:rPr>
              <w:t xml:space="preserve">Quy định tại </w:t>
            </w:r>
            <w:r w:rsidR="00CE722F" w:rsidRPr="00CE722F">
              <w:rPr>
                <w:b/>
                <w:bCs/>
                <w:lang w:val="en-US"/>
              </w:rPr>
              <w:t>Điều 8.</w:t>
            </w:r>
            <w:r w:rsidR="00CE722F">
              <w:rPr>
                <w:lang w:val="en-US"/>
              </w:rPr>
              <w:t xml:space="preserve"> </w:t>
            </w:r>
            <w:r w:rsidR="009C7AFF" w:rsidRPr="00D75255">
              <w:t>Dữ liệu xuất theo định dạng văn bản điện tử, được ký số có giá trị pháp lý như bản gốc giấy.</w:t>
            </w:r>
          </w:p>
        </w:tc>
        <w:tc>
          <w:tcPr>
            <w:tcW w:w="2693" w:type="dxa"/>
            <w:vAlign w:val="center"/>
          </w:tcPr>
          <w:p w14:paraId="07188783" w14:textId="10454023" w:rsidR="009C7AFF" w:rsidRPr="00D75255" w:rsidRDefault="0070033F" w:rsidP="00DD6E6B">
            <w:r>
              <w:rPr>
                <w:b/>
                <w:bCs/>
                <w:lang w:val="en-US"/>
              </w:rPr>
              <w:t xml:space="preserve">Quy định tại </w:t>
            </w:r>
            <w:r w:rsidR="00CE722F" w:rsidRPr="00CE722F">
              <w:rPr>
                <w:b/>
                <w:bCs/>
                <w:lang w:val="en-US"/>
              </w:rPr>
              <w:t>Điều 10.</w:t>
            </w:r>
            <w:r w:rsidR="00CE722F">
              <w:rPr>
                <w:lang w:val="en-US"/>
              </w:rPr>
              <w:t xml:space="preserve"> </w:t>
            </w:r>
            <w:r w:rsidR="009C7AFF" w:rsidRPr="00D75255">
              <w:t>Dữ liệu xuất theo văn bản điện tử, được ký số bởi người có thẩm quyền có giá trị pháp lý như bản gốc văn bản giấy.</w:t>
            </w:r>
          </w:p>
        </w:tc>
        <w:tc>
          <w:tcPr>
            <w:tcW w:w="2552" w:type="dxa"/>
            <w:vAlign w:val="center"/>
          </w:tcPr>
          <w:p w14:paraId="5313654F" w14:textId="4BBA2DB2" w:rsidR="009C7AFF" w:rsidRPr="00D75255" w:rsidRDefault="0070033F" w:rsidP="00DD6E6B">
            <w:r>
              <w:rPr>
                <w:b/>
                <w:bCs/>
                <w:lang w:val="en-US"/>
              </w:rPr>
              <w:t xml:space="preserve">Quy định tại </w:t>
            </w:r>
            <w:r w:rsidR="00082A3C" w:rsidRPr="00082A3C">
              <w:rPr>
                <w:b/>
                <w:bCs/>
                <w:lang w:val="en-US"/>
              </w:rPr>
              <w:t>Điều 20.</w:t>
            </w:r>
            <w:r w:rsidR="00082A3C">
              <w:rPr>
                <w:lang w:val="en-US"/>
              </w:rPr>
              <w:t xml:space="preserve"> </w:t>
            </w:r>
            <w:r w:rsidR="009C7AFF" w:rsidRPr="00D75255">
              <w:t>Thành phần hồ sơ điện tử được sử dụng thay thế các thành phần hồ sơ giấy.</w:t>
            </w:r>
          </w:p>
        </w:tc>
        <w:tc>
          <w:tcPr>
            <w:tcW w:w="3260" w:type="dxa"/>
            <w:vAlign w:val="center"/>
          </w:tcPr>
          <w:p w14:paraId="2A2274CC" w14:textId="77777777" w:rsidR="009C7AFF" w:rsidRPr="00D75255" w:rsidRDefault="009C7AFF" w:rsidP="00DD6E6B">
            <w:r w:rsidRPr="00D75255">
              <w:t>Cả trung ương và hai địa phương đều khẳng định giá trị pháp lý của hồ sơ điện tử, thúc đẩy mục tiêu chuyển đổi số, giảm thiểu giấy tờ.</w:t>
            </w:r>
          </w:p>
        </w:tc>
      </w:tr>
    </w:tbl>
    <w:p w14:paraId="18890AAE" w14:textId="77777777" w:rsidR="00822398" w:rsidRPr="00D75255" w:rsidRDefault="00822398" w:rsidP="002A0BFE">
      <w:pPr>
        <w:spacing w:before="60" w:after="60"/>
        <w:ind w:firstLine="851"/>
        <w:jc w:val="both"/>
        <w:rPr>
          <w:b/>
          <w:lang w:val="en-US"/>
        </w:rPr>
      </w:pPr>
    </w:p>
    <w:sectPr w:rsidR="00822398" w:rsidRPr="00D75255" w:rsidSect="000B22EA">
      <w:headerReference w:type="default" r:id="rId7"/>
      <w:headerReference w:type="first" r:id="rId8"/>
      <w:pgSz w:w="16840" w:h="11907" w:orient="landscape"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7F826" w14:textId="77777777" w:rsidR="00814BB6" w:rsidRDefault="00814BB6">
      <w:r>
        <w:separator/>
      </w:r>
    </w:p>
  </w:endnote>
  <w:endnote w:type="continuationSeparator" w:id="0">
    <w:p w14:paraId="55C558EA" w14:textId="77777777" w:rsidR="00814BB6" w:rsidRDefault="00814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D813E" w14:textId="77777777" w:rsidR="00814BB6" w:rsidRDefault="00814BB6">
      <w:r>
        <w:separator/>
      </w:r>
    </w:p>
  </w:footnote>
  <w:footnote w:type="continuationSeparator" w:id="0">
    <w:p w14:paraId="67CF5450" w14:textId="77777777" w:rsidR="00814BB6" w:rsidRDefault="00814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961571440"/>
      <w:docPartObj>
        <w:docPartGallery w:val="Page Numbers (Top of Page)"/>
        <w:docPartUnique/>
      </w:docPartObj>
    </w:sdtPr>
    <w:sdtEndPr>
      <w:rPr>
        <w:noProof/>
        <w:sz w:val="24"/>
        <w:szCs w:val="24"/>
      </w:rPr>
    </w:sdtEndPr>
    <w:sdtContent>
      <w:p w14:paraId="5E277C6A" w14:textId="77777777" w:rsidR="000B22EA" w:rsidRPr="001D6491" w:rsidRDefault="000B22EA">
        <w:pPr>
          <w:pStyle w:val="Header"/>
          <w:jc w:val="center"/>
          <w:rPr>
            <w:sz w:val="24"/>
            <w:szCs w:val="24"/>
          </w:rPr>
        </w:pPr>
        <w:r w:rsidRPr="001D6491">
          <w:rPr>
            <w:noProof w:val="0"/>
            <w:sz w:val="24"/>
            <w:szCs w:val="24"/>
          </w:rPr>
          <w:fldChar w:fldCharType="begin"/>
        </w:r>
        <w:r w:rsidRPr="001D6491">
          <w:rPr>
            <w:sz w:val="24"/>
            <w:szCs w:val="24"/>
          </w:rPr>
          <w:instrText xml:space="preserve"> PAGE   \* MERGEFORMAT </w:instrText>
        </w:r>
        <w:r w:rsidRPr="001D6491">
          <w:rPr>
            <w:noProof w:val="0"/>
            <w:sz w:val="24"/>
            <w:szCs w:val="24"/>
          </w:rPr>
          <w:fldChar w:fldCharType="separate"/>
        </w:r>
        <w:r>
          <w:rPr>
            <w:sz w:val="24"/>
            <w:szCs w:val="24"/>
          </w:rPr>
          <w:t>27</w:t>
        </w:r>
        <w:r w:rsidRPr="001D6491">
          <w:rPr>
            <w:sz w:val="24"/>
            <w:szCs w:val="24"/>
          </w:rPr>
          <w:fldChar w:fldCharType="end"/>
        </w:r>
      </w:p>
    </w:sdtContent>
  </w:sdt>
  <w:p w14:paraId="2BDCD8FC" w14:textId="77777777" w:rsidR="000B22EA" w:rsidRDefault="000B22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E637B" w14:textId="77777777" w:rsidR="000B22EA" w:rsidRDefault="000B22EA">
    <w:pPr>
      <w:pStyle w:val="Header"/>
      <w:jc w:val="center"/>
    </w:pPr>
  </w:p>
  <w:p w14:paraId="578B3A5A" w14:textId="77777777" w:rsidR="000B22EA" w:rsidRDefault="000B22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A0510"/>
    <w:multiLevelType w:val="multilevel"/>
    <w:tmpl w:val="C9147870"/>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507F6F59"/>
    <w:multiLevelType w:val="multilevel"/>
    <w:tmpl w:val="F62816D2"/>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59EE443E"/>
    <w:multiLevelType w:val="multilevel"/>
    <w:tmpl w:val="5C6051E0"/>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75DC5D6D"/>
    <w:multiLevelType w:val="multilevel"/>
    <w:tmpl w:val="BAA036A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566186164">
    <w:abstractNumId w:val="0"/>
  </w:num>
  <w:num w:numId="2" w16cid:durableId="386034809">
    <w:abstractNumId w:val="3"/>
  </w:num>
  <w:num w:numId="3" w16cid:durableId="701130952">
    <w:abstractNumId w:val="2"/>
  </w:num>
  <w:num w:numId="4" w16cid:durableId="13235823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B19"/>
    <w:rsid w:val="00012FFE"/>
    <w:rsid w:val="00043FF9"/>
    <w:rsid w:val="00051D3E"/>
    <w:rsid w:val="00052668"/>
    <w:rsid w:val="00082A3C"/>
    <w:rsid w:val="00087B30"/>
    <w:rsid w:val="000B22EA"/>
    <w:rsid w:val="000E24BC"/>
    <w:rsid w:val="000E447E"/>
    <w:rsid w:val="00110105"/>
    <w:rsid w:val="00126BF0"/>
    <w:rsid w:val="001452AD"/>
    <w:rsid w:val="001677FA"/>
    <w:rsid w:val="001851FB"/>
    <w:rsid w:val="0019552D"/>
    <w:rsid w:val="00195BCB"/>
    <w:rsid w:val="001B1035"/>
    <w:rsid w:val="001D0029"/>
    <w:rsid w:val="001E1595"/>
    <w:rsid w:val="0020642E"/>
    <w:rsid w:val="00211CD5"/>
    <w:rsid w:val="00211CD8"/>
    <w:rsid w:val="0025010B"/>
    <w:rsid w:val="00252241"/>
    <w:rsid w:val="00260097"/>
    <w:rsid w:val="002717C1"/>
    <w:rsid w:val="0029533F"/>
    <w:rsid w:val="002A0BFE"/>
    <w:rsid w:val="002A5837"/>
    <w:rsid w:val="002D1BC3"/>
    <w:rsid w:val="002D7925"/>
    <w:rsid w:val="002E2EB5"/>
    <w:rsid w:val="00306F4F"/>
    <w:rsid w:val="00342E82"/>
    <w:rsid w:val="00380113"/>
    <w:rsid w:val="00394D10"/>
    <w:rsid w:val="003A1826"/>
    <w:rsid w:val="003A4BA3"/>
    <w:rsid w:val="003B01AB"/>
    <w:rsid w:val="003C5141"/>
    <w:rsid w:val="003F3BC2"/>
    <w:rsid w:val="00414A0E"/>
    <w:rsid w:val="00416FD9"/>
    <w:rsid w:val="0042615F"/>
    <w:rsid w:val="00435216"/>
    <w:rsid w:val="00484FFA"/>
    <w:rsid w:val="004B2F2E"/>
    <w:rsid w:val="004B42DE"/>
    <w:rsid w:val="004E4CE0"/>
    <w:rsid w:val="004F3728"/>
    <w:rsid w:val="00504C15"/>
    <w:rsid w:val="00507E2C"/>
    <w:rsid w:val="00536F3D"/>
    <w:rsid w:val="00543831"/>
    <w:rsid w:val="005464C6"/>
    <w:rsid w:val="00597B1B"/>
    <w:rsid w:val="005A613C"/>
    <w:rsid w:val="005A6F48"/>
    <w:rsid w:val="005B0117"/>
    <w:rsid w:val="005F770E"/>
    <w:rsid w:val="006011F2"/>
    <w:rsid w:val="00604137"/>
    <w:rsid w:val="00632D62"/>
    <w:rsid w:val="00643B9C"/>
    <w:rsid w:val="006674DA"/>
    <w:rsid w:val="006B119E"/>
    <w:rsid w:val="006B3FD5"/>
    <w:rsid w:val="006D5F28"/>
    <w:rsid w:val="006E0A35"/>
    <w:rsid w:val="006E0E71"/>
    <w:rsid w:val="006F5F3A"/>
    <w:rsid w:val="0070033F"/>
    <w:rsid w:val="007178E1"/>
    <w:rsid w:val="007241DD"/>
    <w:rsid w:val="007373D4"/>
    <w:rsid w:val="00746772"/>
    <w:rsid w:val="00767DB9"/>
    <w:rsid w:val="0077606A"/>
    <w:rsid w:val="0078567B"/>
    <w:rsid w:val="007B10DB"/>
    <w:rsid w:val="007B1A45"/>
    <w:rsid w:val="007C053C"/>
    <w:rsid w:val="007C26A5"/>
    <w:rsid w:val="007C270C"/>
    <w:rsid w:val="007C75E2"/>
    <w:rsid w:val="007D1F42"/>
    <w:rsid w:val="007E3C8A"/>
    <w:rsid w:val="00803BB8"/>
    <w:rsid w:val="008104C2"/>
    <w:rsid w:val="00814BB6"/>
    <w:rsid w:val="00822398"/>
    <w:rsid w:val="00831089"/>
    <w:rsid w:val="00835D87"/>
    <w:rsid w:val="00871AE9"/>
    <w:rsid w:val="00885E71"/>
    <w:rsid w:val="0089307B"/>
    <w:rsid w:val="00896F91"/>
    <w:rsid w:val="008B4C41"/>
    <w:rsid w:val="008B710B"/>
    <w:rsid w:val="008C00FB"/>
    <w:rsid w:val="008C2087"/>
    <w:rsid w:val="008D00D6"/>
    <w:rsid w:val="008E5F85"/>
    <w:rsid w:val="00921948"/>
    <w:rsid w:val="00926C7F"/>
    <w:rsid w:val="00937B65"/>
    <w:rsid w:val="00946180"/>
    <w:rsid w:val="00955FE5"/>
    <w:rsid w:val="00966ABC"/>
    <w:rsid w:val="009822FA"/>
    <w:rsid w:val="00991694"/>
    <w:rsid w:val="009B0725"/>
    <w:rsid w:val="009C7AFF"/>
    <w:rsid w:val="00A062F3"/>
    <w:rsid w:val="00A10A1C"/>
    <w:rsid w:val="00A24659"/>
    <w:rsid w:val="00A35C46"/>
    <w:rsid w:val="00A42340"/>
    <w:rsid w:val="00A94016"/>
    <w:rsid w:val="00A94782"/>
    <w:rsid w:val="00AA28A4"/>
    <w:rsid w:val="00AC28C9"/>
    <w:rsid w:val="00AD480E"/>
    <w:rsid w:val="00B072BD"/>
    <w:rsid w:val="00B15707"/>
    <w:rsid w:val="00B23650"/>
    <w:rsid w:val="00B33742"/>
    <w:rsid w:val="00B344B3"/>
    <w:rsid w:val="00B40DD2"/>
    <w:rsid w:val="00B51138"/>
    <w:rsid w:val="00B57464"/>
    <w:rsid w:val="00B60FC6"/>
    <w:rsid w:val="00B94DC9"/>
    <w:rsid w:val="00BB58B4"/>
    <w:rsid w:val="00BD09ED"/>
    <w:rsid w:val="00BF57AC"/>
    <w:rsid w:val="00C01193"/>
    <w:rsid w:val="00C05CD9"/>
    <w:rsid w:val="00C32387"/>
    <w:rsid w:val="00C33875"/>
    <w:rsid w:val="00C42170"/>
    <w:rsid w:val="00C423D3"/>
    <w:rsid w:val="00C45AFB"/>
    <w:rsid w:val="00C97F7D"/>
    <w:rsid w:val="00CA33F8"/>
    <w:rsid w:val="00CC48B7"/>
    <w:rsid w:val="00CE722F"/>
    <w:rsid w:val="00D20F40"/>
    <w:rsid w:val="00D331B5"/>
    <w:rsid w:val="00D75255"/>
    <w:rsid w:val="00D82B19"/>
    <w:rsid w:val="00D833C5"/>
    <w:rsid w:val="00DB12D2"/>
    <w:rsid w:val="00DB3FD7"/>
    <w:rsid w:val="00DC639E"/>
    <w:rsid w:val="00DD29BC"/>
    <w:rsid w:val="00DE40FC"/>
    <w:rsid w:val="00E05507"/>
    <w:rsid w:val="00E056F0"/>
    <w:rsid w:val="00E064A5"/>
    <w:rsid w:val="00E32FCE"/>
    <w:rsid w:val="00E442FA"/>
    <w:rsid w:val="00E67969"/>
    <w:rsid w:val="00E67E25"/>
    <w:rsid w:val="00E90E5F"/>
    <w:rsid w:val="00ED17D8"/>
    <w:rsid w:val="00ED4DEE"/>
    <w:rsid w:val="00F26F05"/>
    <w:rsid w:val="00F33231"/>
    <w:rsid w:val="00F43893"/>
    <w:rsid w:val="00F60735"/>
    <w:rsid w:val="00F83EE1"/>
    <w:rsid w:val="00FB23FF"/>
    <w:rsid w:val="00FB2AC0"/>
    <w:rsid w:val="00FC4374"/>
    <w:rsid w:val="00FF2F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EFFE3"/>
  <w15:chartTrackingRefBased/>
  <w15:docId w15:val="{A8112049-0D7B-42C3-9FF5-4AD64063A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2EA"/>
    <w:pPr>
      <w:spacing w:after="0" w:line="240" w:lineRule="auto"/>
    </w:pPr>
    <w:rPr>
      <w:rFonts w:ascii="Times New Roman" w:eastAsia="Times New Roman" w:hAnsi="Times New Roman" w:cs="Times New Roman"/>
      <w:noProof/>
      <w:kern w:val="0"/>
      <w:sz w:val="28"/>
      <w:szCs w:val="28"/>
      <w:lang w:val="vi-VN"/>
    </w:rPr>
  </w:style>
  <w:style w:type="paragraph" w:styleId="Heading1">
    <w:name w:val="heading 1"/>
    <w:basedOn w:val="Normal"/>
    <w:next w:val="Normal"/>
    <w:link w:val="Heading1Char"/>
    <w:qFormat/>
    <w:rsid w:val="00D82B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2B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D82B19"/>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D82B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2B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2B1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2B1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2B1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2B1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82B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2B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D82B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2B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2B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2B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2B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2B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2B19"/>
    <w:rPr>
      <w:rFonts w:eastAsiaTheme="majorEastAsia" w:cstheme="majorBidi"/>
      <w:color w:val="272727" w:themeColor="text1" w:themeTint="D8"/>
    </w:rPr>
  </w:style>
  <w:style w:type="paragraph" w:styleId="Title">
    <w:name w:val="Title"/>
    <w:basedOn w:val="Normal"/>
    <w:next w:val="Normal"/>
    <w:link w:val="TitleChar"/>
    <w:uiPriority w:val="10"/>
    <w:qFormat/>
    <w:rsid w:val="00D82B1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2B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2B19"/>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D82B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2B19"/>
    <w:pPr>
      <w:spacing w:before="160"/>
      <w:jc w:val="center"/>
    </w:pPr>
    <w:rPr>
      <w:i/>
      <w:iCs/>
      <w:color w:val="404040" w:themeColor="text1" w:themeTint="BF"/>
    </w:rPr>
  </w:style>
  <w:style w:type="character" w:customStyle="1" w:styleId="QuoteChar">
    <w:name w:val="Quote Char"/>
    <w:basedOn w:val="DefaultParagraphFont"/>
    <w:link w:val="Quote"/>
    <w:uiPriority w:val="29"/>
    <w:rsid w:val="00D82B19"/>
    <w:rPr>
      <w:i/>
      <w:iCs/>
      <w:color w:val="404040" w:themeColor="text1" w:themeTint="BF"/>
    </w:rPr>
  </w:style>
  <w:style w:type="paragraph" w:styleId="ListParagraph">
    <w:name w:val="List Paragraph"/>
    <w:basedOn w:val="Normal"/>
    <w:uiPriority w:val="34"/>
    <w:qFormat/>
    <w:rsid w:val="00D82B19"/>
    <w:pPr>
      <w:ind w:left="720"/>
      <w:contextualSpacing/>
    </w:pPr>
  </w:style>
  <w:style w:type="character" w:styleId="IntenseEmphasis">
    <w:name w:val="Intense Emphasis"/>
    <w:basedOn w:val="DefaultParagraphFont"/>
    <w:uiPriority w:val="21"/>
    <w:qFormat/>
    <w:rsid w:val="00D82B19"/>
    <w:rPr>
      <w:i/>
      <w:iCs/>
      <w:color w:val="0F4761" w:themeColor="accent1" w:themeShade="BF"/>
    </w:rPr>
  </w:style>
  <w:style w:type="paragraph" w:styleId="IntenseQuote">
    <w:name w:val="Intense Quote"/>
    <w:basedOn w:val="Normal"/>
    <w:next w:val="Normal"/>
    <w:link w:val="IntenseQuoteChar"/>
    <w:uiPriority w:val="30"/>
    <w:qFormat/>
    <w:rsid w:val="00D82B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2B19"/>
    <w:rPr>
      <w:i/>
      <w:iCs/>
      <w:color w:val="0F4761" w:themeColor="accent1" w:themeShade="BF"/>
    </w:rPr>
  </w:style>
  <w:style w:type="character" w:styleId="IntenseReference">
    <w:name w:val="Intense Reference"/>
    <w:basedOn w:val="DefaultParagraphFont"/>
    <w:uiPriority w:val="32"/>
    <w:qFormat/>
    <w:rsid w:val="00D82B19"/>
    <w:rPr>
      <w:b/>
      <w:bCs/>
      <w:smallCaps/>
      <w:color w:val="0F4761" w:themeColor="accent1" w:themeShade="BF"/>
      <w:spacing w:val="5"/>
    </w:rPr>
  </w:style>
  <w:style w:type="table" w:styleId="TableGrid">
    <w:name w:val="Table Grid"/>
    <w:basedOn w:val="TableNormal"/>
    <w:uiPriority w:val="59"/>
    <w:rsid w:val="000B22EA"/>
    <w:pPr>
      <w:spacing w:after="0" w:line="240" w:lineRule="auto"/>
    </w:pPr>
    <w:rPr>
      <w:rFonts w:ascii="Times New Roman" w:hAnsi="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qFormat/>
    <w:rsid w:val="000B22EA"/>
    <w:pPr>
      <w:spacing w:before="100" w:beforeAutospacing="1" w:after="100" w:afterAutospacing="1"/>
    </w:pPr>
    <w:rPr>
      <w:noProof w:val="0"/>
      <w:sz w:val="24"/>
      <w:szCs w:val="24"/>
      <w:lang w:val="en-US"/>
    </w:rPr>
  </w:style>
  <w:style w:type="character" w:customStyle="1" w:styleId="NormalWebChar">
    <w:name w:val="Normal (Web) Char"/>
    <w:link w:val="NormalWeb"/>
    <w:uiPriority w:val="99"/>
    <w:qFormat/>
    <w:locked/>
    <w:rsid w:val="000B22EA"/>
    <w:rPr>
      <w:rFonts w:ascii="Times New Roman" w:eastAsia="Times New Roman" w:hAnsi="Times New Roman" w:cs="Times New Roman"/>
      <w:kern w:val="0"/>
    </w:rPr>
  </w:style>
  <w:style w:type="character" w:styleId="Hyperlink">
    <w:name w:val="Hyperlink"/>
    <w:uiPriority w:val="99"/>
    <w:unhideWhenUsed/>
    <w:rsid w:val="000B22EA"/>
    <w:rPr>
      <w:color w:val="0000FF"/>
      <w:u w:val="single"/>
    </w:rPr>
  </w:style>
  <w:style w:type="character" w:styleId="Emphasis">
    <w:name w:val="Emphasis"/>
    <w:uiPriority w:val="20"/>
    <w:qFormat/>
    <w:rsid w:val="000B22EA"/>
    <w:rPr>
      <w:i/>
      <w:iCs/>
    </w:rPr>
  </w:style>
  <w:style w:type="paragraph" w:styleId="Header">
    <w:name w:val="header"/>
    <w:basedOn w:val="Normal"/>
    <w:link w:val="HeaderChar"/>
    <w:uiPriority w:val="99"/>
    <w:unhideWhenUsed/>
    <w:rsid w:val="000B22EA"/>
    <w:pPr>
      <w:tabs>
        <w:tab w:val="center" w:pos="4680"/>
        <w:tab w:val="right" w:pos="9360"/>
      </w:tabs>
    </w:pPr>
  </w:style>
  <w:style w:type="character" w:customStyle="1" w:styleId="HeaderChar">
    <w:name w:val="Header Char"/>
    <w:basedOn w:val="DefaultParagraphFont"/>
    <w:link w:val="Header"/>
    <w:uiPriority w:val="99"/>
    <w:rsid w:val="000B22EA"/>
    <w:rPr>
      <w:rFonts w:ascii="Times New Roman" w:eastAsia="Times New Roman" w:hAnsi="Times New Roman" w:cs="Times New Roman"/>
      <w:noProof/>
      <w:kern w:val="0"/>
      <w:sz w:val="28"/>
      <w:szCs w:val="28"/>
      <w:lang w:val="vi-VN"/>
    </w:rPr>
  </w:style>
  <w:style w:type="paragraph" w:styleId="Footer">
    <w:name w:val="footer"/>
    <w:basedOn w:val="Normal"/>
    <w:link w:val="FooterChar"/>
    <w:uiPriority w:val="99"/>
    <w:unhideWhenUsed/>
    <w:rsid w:val="000B22EA"/>
    <w:pPr>
      <w:tabs>
        <w:tab w:val="center" w:pos="4680"/>
        <w:tab w:val="right" w:pos="9360"/>
      </w:tabs>
    </w:pPr>
  </w:style>
  <w:style w:type="character" w:customStyle="1" w:styleId="FooterChar">
    <w:name w:val="Footer Char"/>
    <w:basedOn w:val="DefaultParagraphFont"/>
    <w:link w:val="Footer"/>
    <w:uiPriority w:val="99"/>
    <w:rsid w:val="000B22EA"/>
    <w:rPr>
      <w:rFonts w:ascii="Times New Roman" w:eastAsia="Times New Roman" w:hAnsi="Times New Roman" w:cs="Times New Roman"/>
      <w:noProof/>
      <w:kern w:val="0"/>
      <w:sz w:val="28"/>
      <w:szCs w:val="28"/>
      <w:lang w:val="vi-VN"/>
    </w:rPr>
  </w:style>
  <w:style w:type="character" w:customStyle="1" w:styleId="UnresolvedMention1">
    <w:name w:val="Unresolved Mention1"/>
    <w:basedOn w:val="DefaultParagraphFont"/>
    <w:uiPriority w:val="99"/>
    <w:semiHidden/>
    <w:unhideWhenUsed/>
    <w:rsid w:val="000B22EA"/>
    <w:rPr>
      <w:color w:val="605E5C"/>
      <w:shd w:val="clear" w:color="auto" w:fill="E1DFDD"/>
    </w:rPr>
  </w:style>
  <w:style w:type="character" w:customStyle="1" w:styleId="UnresolvedMention2">
    <w:name w:val="Unresolved Mention2"/>
    <w:basedOn w:val="DefaultParagraphFont"/>
    <w:uiPriority w:val="99"/>
    <w:semiHidden/>
    <w:unhideWhenUsed/>
    <w:rsid w:val="000B22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0CAA47410CFC4D9D1AEFB2DFCC70CC" ma:contentTypeVersion="0" ma:contentTypeDescription="Create a new document." ma:contentTypeScope="" ma:versionID="9dc8b883db180d685be1d4b12b6b723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BAC8B66-4E97-4C78-BE85-F5762D6001AE}"/>
</file>

<file path=customXml/itemProps2.xml><?xml version="1.0" encoding="utf-8"?>
<ds:datastoreItem xmlns:ds="http://schemas.openxmlformats.org/officeDocument/2006/customXml" ds:itemID="{9593584B-21F1-4870-8516-DF4F18EB2B50}"/>
</file>

<file path=customXml/itemProps3.xml><?xml version="1.0" encoding="utf-8"?>
<ds:datastoreItem xmlns:ds="http://schemas.openxmlformats.org/officeDocument/2006/customXml" ds:itemID="{DDAE6542-6262-45A4-8F39-9D634870F448}"/>
</file>

<file path=docProps/app.xml><?xml version="1.0" encoding="utf-8"?>
<Properties xmlns="http://schemas.openxmlformats.org/officeDocument/2006/extended-properties" xmlns:vt="http://schemas.openxmlformats.org/officeDocument/2006/docPropsVTypes">
  <Template>Normal.dotm</Template>
  <TotalTime>175</TotalTime>
  <Pages>4</Pages>
  <Words>1017</Words>
  <Characters>5801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King</dc:creator>
  <cp:keywords/>
  <dc:description/>
  <cp:lastModifiedBy>Andy King</cp:lastModifiedBy>
  <cp:revision>132</cp:revision>
  <dcterms:created xsi:type="dcterms:W3CDTF">2026-06-29T09:42:00Z</dcterms:created>
  <dcterms:modified xsi:type="dcterms:W3CDTF">2026-09-13T14:52:00Z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0x010100D50CAA47410CFC4D9D1AEFB2DFCC70CC</vt:lpwstr>
  </property>
</Properties>
</file>